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6E" w:rsidRPr="00C8076E" w:rsidRDefault="00C8076E" w:rsidP="00C8076E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</w:pPr>
      <w:r w:rsidRPr="00C8076E"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  <w:t>Чаинский район в годы войны</w:t>
      </w:r>
    </w:p>
    <w:p w:rsidR="00994F34" w:rsidRPr="00994F34" w:rsidRDefault="00994F34" w:rsidP="00994F34">
      <w:pPr>
        <w:pStyle w:val="af1"/>
        <w:spacing w:line="240" w:lineRule="auto"/>
        <w:ind w:left="284"/>
        <w:rPr>
          <w:rFonts w:ascii="Arial Black" w:hAnsi="Arial Black" w:cs="Arial Black"/>
          <w:color w:val="auto"/>
          <w:sz w:val="48"/>
          <w:szCs w:val="48"/>
          <w:lang w:val="ru-RU"/>
        </w:rPr>
      </w:pPr>
    </w:p>
    <w:p w:rsidR="00C8076E" w:rsidRDefault="00C8076E" w:rsidP="00C8076E">
      <w:pPr>
        <w:pStyle w:val="aa"/>
      </w:pPr>
      <w:r>
        <w:t xml:space="preserve">Мы продолжаем серию статей, посвященных 75-летию победы в Великой Отечественной войне. Сегодняшний материал подготовлен по документам муниципального архива Чаинского района. </w:t>
      </w:r>
    </w:p>
    <w:p w:rsidR="00C8076E" w:rsidRDefault="00C8076E" w:rsidP="00C8076E">
      <w:pPr>
        <w:pStyle w:val="aa"/>
      </w:pPr>
    </w:p>
    <w:p w:rsidR="00C8076E" w:rsidRDefault="00C8076E" w:rsidP="00C8076E">
      <w:pPr>
        <w:pStyle w:val="ab"/>
      </w:pPr>
      <w:r>
        <w:t xml:space="preserve">В первый год войны в </w:t>
      </w:r>
      <w:proofErr w:type="spellStart"/>
      <w:r>
        <w:t>Чаинском</w:t>
      </w:r>
      <w:proofErr w:type="spellEnd"/>
      <w:r>
        <w:t xml:space="preserve"> и соседнем </w:t>
      </w:r>
      <w:proofErr w:type="spellStart"/>
      <w:r>
        <w:t>Бакчарском</w:t>
      </w:r>
      <w:proofErr w:type="spellEnd"/>
      <w:r>
        <w:t xml:space="preserve"> районе случилось природное бедствие: в результате очень высокого половодья оказались затопленными 77 колхозов и 2 машинно-тракторные станции, пропало 1700 тонн зерна, 258 человек остались без крова. 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 xml:space="preserve">Тем не </w:t>
      </w:r>
      <w:proofErr w:type="gramStart"/>
      <w:r>
        <w:t>менее</w:t>
      </w:r>
      <w:proofErr w:type="gramEnd"/>
      <w:r>
        <w:t xml:space="preserve"> район, как и весь Советский Союз, сразу же включился в помощь фронту. </w:t>
      </w:r>
      <w:proofErr w:type="gramStart"/>
      <w:r>
        <w:t>В первые</w:t>
      </w:r>
      <w:proofErr w:type="gramEnd"/>
      <w:r>
        <w:t xml:space="preserve"> 4 месяца войны из Чаинского района на фронт было отправлено «</w:t>
      </w:r>
      <w:r>
        <w:rPr>
          <w:i/>
          <w:iCs/>
        </w:rPr>
        <w:t>628 полушубков, 132 тулупа, 106 меховых жилетов, 1365 пар валенок, 880 шапок-ушанок, 933 шубные овчины и 855 меховых шкурок</w:t>
      </w:r>
      <w:r>
        <w:t>». Для бойцов и эвакуированных детей жители собрали 18790 тёплых вещей.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 xml:space="preserve">А под Новый год </w:t>
      </w:r>
      <w:proofErr w:type="spellStart"/>
      <w:r>
        <w:t>чаинцы</w:t>
      </w:r>
      <w:proofErr w:type="spellEnd"/>
      <w:r>
        <w:t xml:space="preserve"> начали сбор подарков для фронтовиков. В районной газете писали: «</w:t>
      </w:r>
      <w:r>
        <w:rPr>
          <w:i/>
          <w:iCs/>
        </w:rPr>
        <w:t xml:space="preserve">В колхозе «Советский Нарым» прошли сборы новогодних подарков на фронт. Например, председатель А.Е. </w:t>
      </w:r>
      <w:proofErr w:type="spellStart"/>
      <w:r>
        <w:rPr>
          <w:i/>
          <w:iCs/>
        </w:rPr>
        <w:t>Килин</w:t>
      </w:r>
      <w:proofErr w:type="spellEnd"/>
      <w:r>
        <w:rPr>
          <w:i/>
          <w:iCs/>
        </w:rPr>
        <w:t xml:space="preserve"> сдал бутылку мёда, пачки папирос, одеколон и носовые платки; колхозница Н. Демидова – 3 пачки папирос, несколько кусков туалетного мыла, флакон одеколона</w:t>
      </w:r>
      <w:r>
        <w:t>».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>В 1942 году большинство мужчин трудоспособного возраста были призваны в армию, их заменили женщины. Если до войны в леспромхозе «</w:t>
      </w:r>
      <w:proofErr w:type="spellStart"/>
      <w:r>
        <w:t>Томлес</w:t>
      </w:r>
      <w:proofErr w:type="spellEnd"/>
      <w:r>
        <w:t xml:space="preserve">» женщины работали только на вспомогательных работах, то в 1942 году на заготовке леса их было 80%. 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>Трудились они самоотверженно, выполняя и перевыполняя нормы выработки в полтора-два раза. Годовой план валовой продукции за 1942 год леспромхоз выполнил уже к 12 декабря.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>Женщины были решающей силой и в колхозе. Газета «Ленинское знамя» в 1942 году писала: «</w:t>
      </w:r>
      <w:r>
        <w:rPr>
          <w:i/>
          <w:iCs/>
        </w:rPr>
        <w:t xml:space="preserve">В колхозе только 6 мужчин, а женщин – 42. Женщины-вязальщицы включились в движение </w:t>
      </w:r>
      <w:proofErr w:type="spellStart"/>
      <w:r>
        <w:rPr>
          <w:i/>
          <w:iCs/>
        </w:rPr>
        <w:t>тысячниц-вязальщиц</w:t>
      </w:r>
      <w:proofErr w:type="spellEnd"/>
      <w:r>
        <w:rPr>
          <w:i/>
          <w:iCs/>
        </w:rPr>
        <w:t>. Нужно было навязывать по 1000 снопов в день. Уже к разгару массовой уборки вязальщицы колхоза навязали от 1000 до 1500 снопов в день</w:t>
      </w:r>
      <w:r>
        <w:t xml:space="preserve">». 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>Не отстают старики.</w:t>
      </w:r>
      <w:r>
        <w:rPr>
          <w:i/>
          <w:iCs/>
        </w:rPr>
        <w:t xml:space="preserve"> «Дедушка </w:t>
      </w:r>
      <w:proofErr w:type="spellStart"/>
      <w:r>
        <w:rPr>
          <w:i/>
          <w:iCs/>
        </w:rPr>
        <w:t>Ельферий</w:t>
      </w:r>
      <w:proofErr w:type="spellEnd"/>
      <w:r>
        <w:rPr>
          <w:i/>
          <w:iCs/>
        </w:rPr>
        <w:t xml:space="preserve"> Санников в свои 69 лет работал всю уборочную, укладывал на скирдовке 9 тысяч снопов, давал 150 % нормы. 80-летний сушильщик зерна Мартюшев </w:t>
      </w:r>
      <w:proofErr w:type="spellStart"/>
      <w:r>
        <w:rPr>
          <w:i/>
          <w:iCs/>
        </w:rPr>
        <w:t>Акатий</w:t>
      </w:r>
      <w:proofErr w:type="spellEnd"/>
      <w:r>
        <w:rPr>
          <w:i/>
          <w:iCs/>
        </w:rPr>
        <w:t xml:space="preserve"> работал без смены по 4 суток, не уходя из сушилки, ежедневно выполняя норму на сушке зерна на 350 %</w:t>
      </w:r>
      <w:r>
        <w:t>».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>В сельскохозяйственных работах также принимали участие учителя и школьники. «</w:t>
      </w:r>
      <w:r>
        <w:rPr>
          <w:i/>
          <w:iCs/>
        </w:rPr>
        <w:t xml:space="preserve">Многие ребятишки выполняли взрослую норму. Например, </w:t>
      </w:r>
      <w:proofErr w:type="spellStart"/>
      <w:r>
        <w:rPr>
          <w:i/>
          <w:iCs/>
        </w:rPr>
        <w:t>варгатёрцы</w:t>
      </w:r>
      <w:proofErr w:type="spellEnd"/>
      <w:r>
        <w:rPr>
          <w:i/>
          <w:iCs/>
        </w:rPr>
        <w:t xml:space="preserve">: Мельников (6-й класс) – 350 трудодней, </w:t>
      </w:r>
      <w:proofErr w:type="spellStart"/>
      <w:r>
        <w:rPr>
          <w:i/>
          <w:iCs/>
        </w:rPr>
        <w:t>Сурнин</w:t>
      </w:r>
      <w:proofErr w:type="spellEnd"/>
      <w:r>
        <w:rPr>
          <w:i/>
          <w:iCs/>
        </w:rPr>
        <w:t xml:space="preserve"> (5-й класс) – 325, Мельникова (5-й класс) – 300</w:t>
      </w:r>
      <w:r>
        <w:t>».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 xml:space="preserve">Не </w:t>
      </w:r>
      <w:proofErr w:type="gramStart"/>
      <w:r>
        <w:t>сидели</w:t>
      </w:r>
      <w:proofErr w:type="gramEnd"/>
      <w:r>
        <w:t xml:space="preserve"> сложа руки и работники культуры. Районный Дом культуры организовывал выезды </w:t>
      </w:r>
      <w:proofErr w:type="spellStart"/>
      <w:r>
        <w:t>агиткультбригад</w:t>
      </w:r>
      <w:proofErr w:type="spellEnd"/>
      <w:r>
        <w:t xml:space="preserve"> в период лесозаготовок и посевной. Они давали концерты, ставили пьесы, устраивали вечера самодеятельности, проводили беседы.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>Несмотря на то, что на каждого трудоспособного колхозника приходилось очень много тяжелой работы, 1943-й сельскохозяйственный год был завершен даже успешнее, чем довоенные годы. Посевная площадь увеличилась более чем на 600 га, сев был проведен в сокращенные сроки и на высоком агротехническом уровне. Хлебоуборку колхозы начали 25 июля, и к 1 октября хлеб был убран полностью.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>Самоотверженно трудились животноводы Чаинского района. За годы войны поголовье скота увеличилось в среднем на 20 % к довоенному времени. «</w:t>
      </w:r>
      <w:r>
        <w:rPr>
          <w:i/>
          <w:iCs/>
        </w:rPr>
        <w:t xml:space="preserve">В районе работали доярки – </w:t>
      </w:r>
      <w:proofErr w:type="spellStart"/>
      <w:r>
        <w:rPr>
          <w:i/>
          <w:iCs/>
        </w:rPr>
        <w:t>тысячницы</w:t>
      </w:r>
      <w:proofErr w:type="spellEnd"/>
      <w:r>
        <w:rPr>
          <w:i/>
          <w:iCs/>
        </w:rPr>
        <w:t xml:space="preserve">, надоившие от коровы в </w:t>
      </w:r>
      <w:r>
        <w:rPr>
          <w:i/>
          <w:iCs/>
        </w:rPr>
        <w:lastRenderedPageBreak/>
        <w:t xml:space="preserve">среднем по 1360 литров молока. Это Зыкова С.М. из колхоза «Им. Красина», Баженова П.Т. из колхоза «Партизан», </w:t>
      </w:r>
      <w:proofErr w:type="spellStart"/>
      <w:r>
        <w:rPr>
          <w:i/>
          <w:iCs/>
        </w:rPr>
        <w:t>Козолевич</w:t>
      </w:r>
      <w:proofErr w:type="spellEnd"/>
      <w:r>
        <w:rPr>
          <w:i/>
          <w:iCs/>
        </w:rPr>
        <w:t xml:space="preserve"> из колхоза «Им. Молотова</w:t>
      </w:r>
      <w:r>
        <w:t xml:space="preserve">». 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>Да и на других участках труженики колхозов показали образцы труда. «</w:t>
      </w:r>
      <w:r>
        <w:rPr>
          <w:i/>
          <w:iCs/>
        </w:rPr>
        <w:t xml:space="preserve">Чабан колхоза «Им. Красина» Могильников М.Н. от 60 овцематок получила 117 ягнят и всех их сохранила. Свинарка Мартюшева Е.Ф. получила и сохранила 89 поросят, кроликовод </w:t>
      </w:r>
      <w:proofErr w:type="spellStart"/>
      <w:r>
        <w:rPr>
          <w:i/>
          <w:iCs/>
        </w:rPr>
        <w:t>Губин</w:t>
      </w:r>
      <w:proofErr w:type="spellEnd"/>
      <w:r>
        <w:rPr>
          <w:i/>
          <w:iCs/>
        </w:rPr>
        <w:t xml:space="preserve"> С.Н. получил и вырастил 1100 крольчат</w:t>
      </w:r>
      <w:r>
        <w:t>».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>При этом жизнь самих тружеников тыла не была простой и сытой. Уже 7 января в Нарымском округе были утверждены нормы распределения продуктов. Например, один рабочий мог приобрести по карточкам 800 гр. хлеба в день (иждивенцы и дети до 12 лет – 400 гр.), 2 кг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руп и макарон, 750 гр. сахара и кондитерских изделий.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>В 1944 году тыл так же, как мог, оказывал помощь фронту. В августе в районе объявили «</w:t>
      </w:r>
      <w:r>
        <w:rPr>
          <w:i/>
          <w:iCs/>
        </w:rPr>
        <w:t>пятидневный боевой штурм сдачи хлеба государству красными обозами</w:t>
      </w:r>
      <w:r>
        <w:t xml:space="preserve">». 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>Во время этого мероприятия предписывалась мобилизация всех транспортных средств: лошадей, коров, быков, лодок, паромов, плотов, паузков. Для сдатчиков хлеба требовалось «</w:t>
      </w:r>
      <w:r>
        <w:rPr>
          <w:i/>
          <w:iCs/>
        </w:rPr>
        <w:t>организовать специальные буфеты, забросив в них водку и кондитерские изделия</w:t>
      </w:r>
      <w:r>
        <w:t>».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 xml:space="preserve">В 1945 году близость Победы придавала </w:t>
      </w:r>
      <w:proofErr w:type="spellStart"/>
      <w:r>
        <w:t>чаинцам</w:t>
      </w:r>
      <w:proofErr w:type="spellEnd"/>
      <w:r>
        <w:t xml:space="preserve"> силы для новых трудовых подвигов. Например, комсомолец Иван </w:t>
      </w:r>
      <w:proofErr w:type="spellStart"/>
      <w:r>
        <w:t>Техриб</w:t>
      </w:r>
      <w:proofErr w:type="spellEnd"/>
      <w:r>
        <w:t xml:space="preserve">, токарь </w:t>
      </w:r>
      <w:proofErr w:type="spellStart"/>
      <w:r>
        <w:t>Чаинской</w:t>
      </w:r>
      <w:proofErr w:type="spellEnd"/>
      <w:r>
        <w:t xml:space="preserve"> МТС, 23 февраля 1945 года поставил трудовой рекорд: выполнил дневное задание на 475%. 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 xml:space="preserve">Не отставали охотники и заготовители Чаинского района. Так, за зимний сезон 1944-1945 годов П.К. </w:t>
      </w:r>
      <w:proofErr w:type="spellStart"/>
      <w:r>
        <w:t>Холуянов</w:t>
      </w:r>
      <w:proofErr w:type="spellEnd"/>
      <w:r>
        <w:t xml:space="preserve"> из колхоза «Трудовик» сдал пушнины на 1300 рублей, П.П. Соломенников из колхоза «Коммунар» – на 1375 рублей, а пятнадцатилетняя ученица-охотница Анна </w:t>
      </w:r>
      <w:proofErr w:type="spellStart"/>
      <w:r>
        <w:t>Оглезнёва</w:t>
      </w:r>
      <w:proofErr w:type="spellEnd"/>
      <w:r>
        <w:t xml:space="preserve"> из колхоза «Муравей» – на 350 рублей.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>Легче стало жить и жителям тыла. Так, в газете: «</w:t>
      </w:r>
      <w:r>
        <w:rPr>
          <w:i/>
          <w:iCs/>
        </w:rPr>
        <w:t>В феврале к 27-й годовщине Красной Армии райсобес выдал бесплатные подарки 168 детям фронтовиков, на которые было выделено 546 кг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м</w:t>
      </w:r>
      <w:proofErr w:type="gramEnd"/>
      <w:r>
        <w:rPr>
          <w:i/>
          <w:iCs/>
        </w:rPr>
        <w:t>уки и 10 кг. масла</w:t>
      </w:r>
      <w:r>
        <w:t>».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 xml:space="preserve">А в мае война завершилась победой. Для многих радость была омрачена горем потери близких: с фронта не вернулись 2534 </w:t>
      </w:r>
      <w:proofErr w:type="spellStart"/>
      <w:r>
        <w:t>чаинца</w:t>
      </w:r>
      <w:proofErr w:type="spellEnd"/>
      <w:r>
        <w:t xml:space="preserve">. Но многие вернулись с фронта живыми и с боевыми наградами. Заслуженные награды получили и труженики тыла. 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b"/>
      </w:pPr>
      <w:r>
        <w:t xml:space="preserve">Например, Указом Президиума Верховного Совета СССР от 6 июля 1945 г. медалью «За доблестный труд в Великой Отечественной войне 1941-1945 гг.» были награждены более полутора тысяч работников сельского хозяйства, более 60 работников </w:t>
      </w:r>
      <w:proofErr w:type="spellStart"/>
      <w:r>
        <w:t>Коломинской</w:t>
      </w:r>
      <w:proofErr w:type="spellEnd"/>
      <w:r>
        <w:t xml:space="preserve"> МТС, более 100 учителей и учащихся школ Чаинского района.</w:t>
      </w:r>
    </w:p>
    <w:p w:rsidR="00C8076E" w:rsidRDefault="00C8076E" w:rsidP="00C8076E">
      <w:pPr>
        <w:pStyle w:val="ab"/>
      </w:pPr>
    </w:p>
    <w:p w:rsidR="00C8076E" w:rsidRDefault="00C8076E" w:rsidP="00C8076E">
      <w:pPr>
        <w:pStyle w:val="ac"/>
      </w:pPr>
      <w:r>
        <w:t xml:space="preserve">Екатерина </w:t>
      </w:r>
      <w:proofErr w:type="spellStart"/>
      <w:r>
        <w:t>Кайгородова</w:t>
      </w:r>
      <w:proofErr w:type="spellEnd"/>
    </w:p>
    <w:p w:rsidR="00994F34" w:rsidRPr="00994F34" w:rsidRDefault="00994F34" w:rsidP="00C8076E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caps/>
        </w:rPr>
      </w:pPr>
    </w:p>
    <w:sectPr w:rsidR="00994F34" w:rsidRPr="00994F34" w:rsidSect="00255CB8">
      <w:headerReference w:type="default" r:id="rId6"/>
      <w:pgSz w:w="11907" w:h="16839" w:code="9"/>
      <w:pgMar w:top="1099" w:right="567" w:bottom="709" w:left="567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9D" w:rsidRDefault="0074679D" w:rsidP="002868CF">
      <w:r>
        <w:separator/>
      </w:r>
    </w:p>
  </w:endnote>
  <w:endnote w:type="continuationSeparator" w:id="0">
    <w:p w:rsidR="0074679D" w:rsidRDefault="0074679D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i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9D" w:rsidRDefault="0074679D" w:rsidP="002868CF">
      <w:r>
        <w:separator/>
      </w:r>
    </w:p>
  </w:footnote>
  <w:footnote w:type="continuationSeparator" w:id="0">
    <w:p w:rsidR="0074679D" w:rsidRDefault="0074679D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CF" w:rsidRPr="00FF3348" w:rsidRDefault="002868CF" w:rsidP="00FF3348">
    <w:pPr>
      <w:pStyle w:val="a4"/>
      <w:tabs>
        <w:tab w:val="clear" w:pos="9355"/>
        <w:tab w:val="right" w:pos="10773"/>
      </w:tabs>
      <w:rPr>
        <w:rFonts w:ascii="Academia" w:hAnsi="Academia"/>
        <w:sz w:val="18"/>
        <w:szCs w:val="18"/>
      </w:rPr>
    </w:pPr>
    <w:r w:rsidRPr="00FF3348">
      <w:rPr>
        <w:sz w:val="18"/>
        <w:szCs w:val="18"/>
      </w:rPr>
      <w:t>ВЕСТНИК</w:t>
    </w:r>
    <w:r w:rsidRPr="00FF3348">
      <w:rPr>
        <w:rFonts w:ascii="Academia" w:hAnsi="Academia"/>
        <w:sz w:val="18"/>
        <w:szCs w:val="18"/>
      </w:rPr>
      <w:t xml:space="preserve">  </w:t>
    </w:r>
    <w:r w:rsidRPr="00FF3348">
      <w:rPr>
        <w:sz w:val="18"/>
        <w:szCs w:val="18"/>
      </w:rPr>
      <w:t>№</w:t>
    </w:r>
    <w:r w:rsidR="00FF3348" w:rsidRPr="00FF3348">
      <w:rPr>
        <w:sz w:val="18"/>
        <w:szCs w:val="18"/>
      </w:rPr>
      <w:t xml:space="preserve"> </w:t>
    </w:r>
    <w:r w:rsidR="00716ABB">
      <w:rPr>
        <w:sz w:val="18"/>
        <w:szCs w:val="18"/>
      </w:rPr>
      <w:t>4</w:t>
    </w:r>
    <w:r w:rsidRPr="00FF3348">
      <w:rPr>
        <w:rFonts w:ascii="Academia" w:hAnsi="Academia"/>
        <w:sz w:val="18"/>
        <w:szCs w:val="18"/>
      </w:rPr>
      <w:t xml:space="preserve"> </w:t>
    </w:r>
    <w:r w:rsidR="00716ABB">
      <w:rPr>
        <w:rFonts w:asciiTheme="minorHAnsi" w:hAnsiTheme="minorHAnsi"/>
        <w:sz w:val="18"/>
        <w:szCs w:val="18"/>
      </w:rPr>
      <w:t xml:space="preserve"> </w:t>
    </w:r>
    <w:r w:rsidRPr="00FF3348">
      <w:rPr>
        <w:rFonts w:ascii="Academia" w:hAnsi="Academia"/>
        <w:sz w:val="18"/>
        <w:szCs w:val="18"/>
      </w:rPr>
      <w:t>201</w:t>
    </w:r>
    <w:r w:rsidR="00974C9F" w:rsidRPr="00FF3348">
      <w:rPr>
        <w:rFonts w:ascii="Academia" w:hAnsi="Academia"/>
        <w:sz w:val="18"/>
        <w:szCs w:val="18"/>
      </w:rPr>
      <w:t>5</w:t>
    </w:r>
    <w:r w:rsidRPr="00FF3348">
      <w:rPr>
        <w:rFonts w:ascii="Academia" w:hAnsi="Academia"/>
        <w:sz w:val="18"/>
        <w:szCs w:val="18"/>
      </w:rPr>
      <w:t xml:space="preserve">          </w:t>
    </w:r>
    <w:r w:rsidR="00FF3348" w:rsidRPr="00FF3348">
      <w:rPr>
        <w:rFonts w:ascii="Academia" w:hAnsi="Academia"/>
        <w:sz w:val="18"/>
        <w:szCs w:val="18"/>
      </w:rPr>
      <w:t xml:space="preserve">                      </w:t>
    </w:r>
    <w:r w:rsidR="00716ABB">
      <w:rPr>
        <w:rFonts w:asciiTheme="minorHAnsi" w:hAnsiTheme="minorHAnsi"/>
        <w:sz w:val="18"/>
        <w:szCs w:val="18"/>
      </w:rPr>
      <w:t xml:space="preserve">                      </w:t>
    </w:r>
    <w:r w:rsidR="00200E3E"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ЖУРНАЛ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АССОЦИАЦИИ</w:t>
    </w:r>
    <w:r w:rsidRPr="00FF3348">
      <w:rPr>
        <w:rFonts w:ascii="Academia" w:hAnsi="Academia"/>
        <w:sz w:val="18"/>
        <w:szCs w:val="18"/>
      </w:rPr>
      <w:t xml:space="preserve"> «</w:t>
    </w:r>
    <w:r w:rsidRPr="00FF3348">
      <w:rPr>
        <w:sz w:val="18"/>
        <w:szCs w:val="18"/>
      </w:rPr>
      <w:t>СОВЕТ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МУНИЦИПАЛЬНЫХ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ОБРАЗОВАНИЙ</w:t>
    </w:r>
    <w:r w:rsidRPr="00FF3348">
      <w:rPr>
        <w:rFonts w:ascii="Academia" w:hAnsi="Academia"/>
        <w:sz w:val="18"/>
        <w:szCs w:val="18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8CF"/>
    <w:rsid w:val="0009463E"/>
    <w:rsid w:val="000B3844"/>
    <w:rsid w:val="000B4F4B"/>
    <w:rsid w:val="000C19BE"/>
    <w:rsid w:val="000C3C42"/>
    <w:rsid w:val="000D1802"/>
    <w:rsid w:val="00174C70"/>
    <w:rsid w:val="00185AE8"/>
    <w:rsid w:val="001C3294"/>
    <w:rsid w:val="001C5B12"/>
    <w:rsid w:val="001D3A4E"/>
    <w:rsid w:val="001E46CF"/>
    <w:rsid w:val="00200E3E"/>
    <w:rsid w:val="00202070"/>
    <w:rsid w:val="00207518"/>
    <w:rsid w:val="00242C23"/>
    <w:rsid w:val="002546AA"/>
    <w:rsid w:val="00255CB8"/>
    <w:rsid w:val="00270ADC"/>
    <w:rsid w:val="002868CF"/>
    <w:rsid w:val="0029469C"/>
    <w:rsid w:val="002F399B"/>
    <w:rsid w:val="00354B27"/>
    <w:rsid w:val="00383DD9"/>
    <w:rsid w:val="00387B45"/>
    <w:rsid w:val="003E0132"/>
    <w:rsid w:val="00400F4A"/>
    <w:rsid w:val="00425500"/>
    <w:rsid w:val="00431B71"/>
    <w:rsid w:val="00463A59"/>
    <w:rsid w:val="00471A91"/>
    <w:rsid w:val="00483CD0"/>
    <w:rsid w:val="00490EE8"/>
    <w:rsid w:val="004943CA"/>
    <w:rsid w:val="004A68A1"/>
    <w:rsid w:val="004B05F0"/>
    <w:rsid w:val="00507AE7"/>
    <w:rsid w:val="00511148"/>
    <w:rsid w:val="00512C42"/>
    <w:rsid w:val="00524C31"/>
    <w:rsid w:val="0059058A"/>
    <w:rsid w:val="00590747"/>
    <w:rsid w:val="005948FE"/>
    <w:rsid w:val="005C1931"/>
    <w:rsid w:val="00600C16"/>
    <w:rsid w:val="00652A4E"/>
    <w:rsid w:val="00693619"/>
    <w:rsid w:val="00716ABB"/>
    <w:rsid w:val="00724244"/>
    <w:rsid w:val="0074144F"/>
    <w:rsid w:val="0074679D"/>
    <w:rsid w:val="00747464"/>
    <w:rsid w:val="00750963"/>
    <w:rsid w:val="00754555"/>
    <w:rsid w:val="00766C2B"/>
    <w:rsid w:val="00774A04"/>
    <w:rsid w:val="00790C27"/>
    <w:rsid w:val="007D650E"/>
    <w:rsid w:val="007E7564"/>
    <w:rsid w:val="00802D21"/>
    <w:rsid w:val="00806ABB"/>
    <w:rsid w:val="00840129"/>
    <w:rsid w:val="00840C7D"/>
    <w:rsid w:val="008534E4"/>
    <w:rsid w:val="008B2592"/>
    <w:rsid w:val="008D11BA"/>
    <w:rsid w:val="00922C89"/>
    <w:rsid w:val="009372B5"/>
    <w:rsid w:val="00937E4C"/>
    <w:rsid w:val="00974C9F"/>
    <w:rsid w:val="00994F34"/>
    <w:rsid w:val="009B2B5E"/>
    <w:rsid w:val="00A04EE8"/>
    <w:rsid w:val="00A222BB"/>
    <w:rsid w:val="00A230FD"/>
    <w:rsid w:val="00A4220B"/>
    <w:rsid w:val="00A44C66"/>
    <w:rsid w:val="00A633FD"/>
    <w:rsid w:val="00AB572A"/>
    <w:rsid w:val="00AD4541"/>
    <w:rsid w:val="00B76FF2"/>
    <w:rsid w:val="00BC4599"/>
    <w:rsid w:val="00BD5D4F"/>
    <w:rsid w:val="00BD6ABF"/>
    <w:rsid w:val="00C547C9"/>
    <w:rsid w:val="00C718E9"/>
    <w:rsid w:val="00C8076E"/>
    <w:rsid w:val="00C831F9"/>
    <w:rsid w:val="00CC2E39"/>
    <w:rsid w:val="00D068AD"/>
    <w:rsid w:val="00D13627"/>
    <w:rsid w:val="00D15695"/>
    <w:rsid w:val="00D214F0"/>
    <w:rsid w:val="00D2219A"/>
    <w:rsid w:val="00D42D48"/>
    <w:rsid w:val="00D51C82"/>
    <w:rsid w:val="00D9051D"/>
    <w:rsid w:val="00DB6630"/>
    <w:rsid w:val="00DE16F9"/>
    <w:rsid w:val="00DF005D"/>
    <w:rsid w:val="00DF600E"/>
    <w:rsid w:val="00E25297"/>
    <w:rsid w:val="00E32589"/>
    <w:rsid w:val="00E43055"/>
    <w:rsid w:val="00E70AA2"/>
    <w:rsid w:val="00E91CE2"/>
    <w:rsid w:val="00EA0BDD"/>
    <w:rsid w:val="00EA7590"/>
    <w:rsid w:val="00EC0634"/>
    <w:rsid w:val="00ED1950"/>
    <w:rsid w:val="00EF66F0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2015-11-23T05:40:00Z</dcterms:created>
  <dcterms:modified xsi:type="dcterms:W3CDTF">2015-11-23T05:40:00Z</dcterms:modified>
</cp:coreProperties>
</file>