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5E" w:rsidRPr="00CD4D5E" w:rsidRDefault="00CD4D5E" w:rsidP="00CD4D5E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CD4D5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Вместо свидетельства — выписка</w:t>
      </w:r>
    </w:p>
    <w:p w:rsidR="00CD4D5E" w:rsidRDefault="00CD4D5E" w:rsidP="00CD4D5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</w:p>
    <w:p w:rsidR="00CD4D5E" w:rsidRDefault="00CD4D5E" w:rsidP="00CD4D5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  <w:r w:rsidRPr="00CD4D5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С начала года права на квартиры, дома и земельные участки в Российской Федерации регистрируются по-новому. Одним из самых важных изменений обновленной учетной системы стало создание Единого реестра недвижимости (ЕГРН), который объединил в себе сведения государственного кадастра недвижимости, реестра прав и реестра границ. </w:t>
      </w:r>
    </w:p>
    <w:p w:rsidR="00CD4D5E" w:rsidRDefault="00CD4D5E" w:rsidP="00CD4D5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</w:p>
    <w:p w:rsidR="00CD4D5E" w:rsidRDefault="00CD4D5E" w:rsidP="00CD4D5E">
      <w:pPr>
        <w:pStyle w:val="af9"/>
        <w:spacing w:after="0"/>
      </w:pPr>
      <w:r>
        <w:t>С введением Единого Государственного реестра недвижимости связано одно из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принципиальных</w:t>
      </w:r>
      <w:r>
        <w:t xml:space="preserve"> изменений — отменена выдача документов, привычных для собственников недвижимости, — свидетельства о государственной регистрации и кадастрового паспорта.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Их заменила выписка из Единого государственного реестра </w:t>
      </w:r>
      <w:proofErr w:type="gramStart"/>
      <w:r>
        <w:t>недвижимости</w:t>
      </w:r>
      <w:proofErr w:type="gramEnd"/>
      <w:r>
        <w:t xml:space="preserve"> и получить документы на недвижимость теперь стало проще.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Форм выписок несколько. Они отличаются объемом и содержанием сведений. Наиболее востребованными являются следующие виды выписок из ЕГРН: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— выписка об основных характеристиках и зарегистрированных правах на объект недвижимости. Данная выписка содержит описание объекта недвижимости и сведения о его собственнике, типе собственности, наличии ограничений, арестов и обременений и так далее;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— выписка о переходе прав на объект недвижимости содержит сведения о том, кто и в какое время владел данным объектом недвижимости;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— выписка о правах отдельного лица на имевшиеся (имеющиеся) у него объекты недвижимости — в том числе, на территории всей Российской Федерации.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Выписки могут выдаваться как в бумажной, так и в электронной форме. </w:t>
      </w:r>
    </w:p>
    <w:p w:rsidR="00CD4D5E" w:rsidRDefault="00CD4D5E" w:rsidP="00CD4D5E">
      <w:pPr>
        <w:pStyle w:val="afb"/>
      </w:pPr>
    </w:p>
    <w:p w:rsidR="00CD4D5E" w:rsidRDefault="00CD4D5E" w:rsidP="00CD4D5E">
      <w:pPr>
        <w:pStyle w:val="afb"/>
      </w:pPr>
      <w:r>
        <w:t xml:space="preserve">Преимущество выписки из ЕГРН </w:t>
      </w:r>
    </w:p>
    <w:p w:rsidR="00CD4D5E" w:rsidRDefault="00CD4D5E" w:rsidP="00CD4D5E">
      <w:pPr>
        <w:pStyle w:val="afb"/>
      </w:pPr>
      <w:r>
        <w:t xml:space="preserve">перед свидетельством — в ее актуальности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>Например, в свидетельстве указано, что квартира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имеет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ограничений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право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собственности</w:t>
      </w:r>
      <w:r>
        <w:t xml:space="preserve">. </w:t>
      </w:r>
    </w:p>
    <w:p w:rsidR="00CD4D5E" w:rsidRDefault="00CD4D5E" w:rsidP="00CD4D5E">
      <w:pPr>
        <w:pStyle w:val="af9"/>
        <w:spacing w:after="0"/>
      </w:pPr>
    </w:p>
    <w:p w:rsidR="00CD4D5E" w:rsidRDefault="00CD4D5E" w:rsidP="00CD4D5E">
      <w:pPr>
        <w:pStyle w:val="af9"/>
        <w:spacing w:after="0"/>
      </w:pPr>
      <w:r>
        <w:t xml:space="preserve">Но через день эта информация уже может быть не актуальна, потому что из правоохранительных органов пришел документ о наложении ареста на имущество. Квартира арестована, а в свидетельстве это никак не отражено. В то время как в выписке из реестра эти сведения уже будут учтены. </w:t>
      </w:r>
    </w:p>
    <w:p w:rsidR="00CD4D5E" w:rsidRDefault="00CD4D5E" w:rsidP="00CD4D5E">
      <w:pPr>
        <w:pStyle w:val="af9"/>
        <w:spacing w:after="0"/>
      </w:pPr>
      <w:r>
        <w:t xml:space="preserve"> </w:t>
      </w:r>
    </w:p>
    <w:p w:rsidR="00CD4D5E" w:rsidRDefault="00CD4D5E" w:rsidP="00CD4D5E">
      <w:pPr>
        <w:pStyle w:val="af9"/>
        <w:spacing w:after="0"/>
      </w:pPr>
      <w:r>
        <w:t>Кроме того, выписка, в отличие от свидетельства, не имеет какого-то определенного срока действия.</w:t>
      </w:r>
    </w:p>
    <w:p w:rsidR="00CD4D5E" w:rsidRDefault="00CD4D5E" w:rsidP="00CD4D5E">
      <w:pPr>
        <w:pStyle w:val="af9"/>
        <w:spacing w:after="0"/>
      </w:pPr>
      <w:r>
        <w:t xml:space="preserve"> </w:t>
      </w:r>
    </w:p>
    <w:p w:rsidR="00CD4D5E" w:rsidRPr="00CD4D5E" w:rsidRDefault="00CD4D5E" w:rsidP="00CD4D5E">
      <w:pPr>
        <w:pStyle w:val="af9"/>
        <w:spacing w:after="0"/>
      </w:pPr>
      <w:r>
        <w:t>Временные рамки может устанавливать только та инстанция, куда требуется предоставить эти сведения.</w:t>
      </w:r>
    </w:p>
    <w:p w:rsidR="002D65BE" w:rsidRDefault="002D65BE" w:rsidP="00CD4D5E"/>
    <w:p w:rsidR="00CD4D5E" w:rsidRPr="00CD4D5E" w:rsidRDefault="00CD4D5E" w:rsidP="00CD4D5E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CD4D5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Как быстро можно получить выписку?</w:t>
      </w:r>
    </w:p>
    <w:p w:rsidR="00CD4D5E" w:rsidRDefault="00CD4D5E" w:rsidP="00CD4D5E">
      <w:pPr>
        <w:pStyle w:val="af9"/>
        <w:spacing w:after="0"/>
      </w:pPr>
      <w:r>
        <w:t xml:space="preserve">Подготовка документа при запросе данных через многофункциональный центр занимает 5 рабочих дней. </w:t>
      </w:r>
    </w:p>
    <w:p w:rsidR="00CD4D5E" w:rsidRDefault="00CD4D5E" w:rsidP="00CD4D5E">
      <w:pPr>
        <w:pStyle w:val="af9"/>
        <w:spacing w:after="0"/>
      </w:pPr>
      <w:r>
        <w:t>Также заказать выписку можно с помощью почтового отправления или в электронном виде.</w:t>
      </w:r>
    </w:p>
    <w:p w:rsidR="00CD4D5E" w:rsidRPr="00CD4D5E" w:rsidRDefault="00CD4D5E" w:rsidP="00CD4D5E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CD4D5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lastRenderedPageBreak/>
        <w:t xml:space="preserve">Кто может запросить выписку из ЕГРН? </w:t>
      </w:r>
    </w:p>
    <w:p w:rsidR="00CD4D5E" w:rsidRDefault="00CD4D5E" w:rsidP="00CD4D5E">
      <w:pPr>
        <w:pStyle w:val="af9"/>
        <w:spacing w:after="0"/>
      </w:pPr>
      <w:r>
        <w:t xml:space="preserve">Это зависит от сведений, которые вы хотите получить. </w:t>
      </w:r>
    </w:p>
    <w:p w:rsidR="00CD4D5E" w:rsidRDefault="00CD4D5E" w:rsidP="00CD4D5E">
      <w:pPr>
        <w:pStyle w:val="af9"/>
        <w:spacing w:after="0"/>
      </w:pPr>
      <w:r>
        <w:t xml:space="preserve">Например, запросить информацию о том, кто является собственником того или иного объекта недвижимого имущества может любой человек. </w:t>
      </w:r>
    </w:p>
    <w:p w:rsidR="00CD4D5E" w:rsidRDefault="00CD4D5E" w:rsidP="00CD4D5E">
      <w:pPr>
        <w:pStyle w:val="af9"/>
        <w:spacing w:after="0"/>
      </w:pPr>
      <w:r>
        <w:t xml:space="preserve">Это информация общего доступа, которая не содержит ни </w:t>
      </w:r>
      <w:r w:rsidRPr="00CD4D5E">
        <w:t>номера</w:t>
      </w:r>
      <w:r>
        <w:t xml:space="preserve"> паспорта, ни прописки, ни каких-либо других данных, кроме фамилии владельца. </w:t>
      </w:r>
    </w:p>
    <w:p w:rsidR="00CD4D5E" w:rsidRDefault="00CD4D5E" w:rsidP="00CD4D5E">
      <w:pPr>
        <w:pStyle w:val="af9"/>
        <w:spacing w:after="0"/>
      </w:pPr>
      <w:r>
        <w:t xml:space="preserve">Выписка из ЕГРН может быть </w:t>
      </w:r>
      <w:proofErr w:type="gramStart"/>
      <w:r>
        <w:t>более расширенной</w:t>
      </w:r>
      <w:proofErr w:type="gramEnd"/>
      <w:r>
        <w:t xml:space="preserve"> и содержать конкретную информацию о </w:t>
      </w:r>
      <w:r w:rsidRPr="00CD4D5E">
        <w:t>правообладателях</w:t>
      </w:r>
      <w:r>
        <w:t xml:space="preserve"> недвижимого имущества. </w:t>
      </w:r>
    </w:p>
    <w:p w:rsidR="00CD4D5E" w:rsidRDefault="00CD4D5E" w:rsidP="00CD4D5E">
      <w:pPr>
        <w:pStyle w:val="af9"/>
        <w:spacing w:after="0"/>
      </w:pPr>
      <w:r>
        <w:t>Соответственно, получить такую выписку может только сам собственник или его представитель по доверенности.</w:t>
      </w:r>
    </w:p>
    <w:p w:rsidR="00CD4D5E" w:rsidRDefault="00CD4D5E" w:rsidP="00CD4D5E"/>
    <w:p w:rsidR="00CD4D5E" w:rsidRPr="00CD4D5E" w:rsidRDefault="00CD4D5E" w:rsidP="00CD4D5E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CD4D5E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Сколько стоит выписка? </w:t>
      </w:r>
    </w:p>
    <w:p w:rsidR="00CD4D5E" w:rsidRDefault="00CD4D5E" w:rsidP="00CD4D5E">
      <w:pPr>
        <w:pStyle w:val="af9"/>
        <w:spacing w:after="0"/>
      </w:pPr>
      <w:r>
        <w:t xml:space="preserve">Если выписка выдается в </w:t>
      </w:r>
      <w:r w:rsidRPr="00CD4D5E">
        <w:t>рамках</w:t>
      </w:r>
      <w:r>
        <w:t xml:space="preserve"> проведения регистрационных действий, то гражданин, оплачивая услугу по государственной регистрации права собственности на объект недвижимого имущества, получает выписку без дополнительной оплаты. </w:t>
      </w:r>
    </w:p>
    <w:p w:rsidR="00CD4D5E" w:rsidRDefault="00CD4D5E" w:rsidP="00CD4D5E">
      <w:pPr>
        <w:pStyle w:val="af9"/>
        <w:spacing w:after="0"/>
      </w:pPr>
      <w:r>
        <w:t xml:space="preserve">Если в какое-то ведомство нужна актуальная информация, то стоимость услуги зависит от объема предоставляемых сведений. </w:t>
      </w:r>
    </w:p>
    <w:p w:rsidR="00CD4D5E" w:rsidRDefault="00CD4D5E" w:rsidP="00CD4D5E">
      <w:pPr>
        <w:pStyle w:val="af9"/>
        <w:spacing w:after="0"/>
      </w:pPr>
      <w:r>
        <w:t xml:space="preserve">Например, если выписка нужна на объект недвижимости, который находится на территории области, то стоимость документа для граждан составит 400 рублей, для юридических лиц — 1100 рублей. </w:t>
      </w:r>
    </w:p>
    <w:p w:rsidR="00CD4D5E" w:rsidRDefault="00CD4D5E" w:rsidP="00CD4D5E">
      <w:pPr>
        <w:pStyle w:val="af9"/>
        <w:spacing w:after="0"/>
      </w:pPr>
      <w:r>
        <w:t xml:space="preserve">Стоимость выписки о правах отдельного лица на имеющиеся у него объекты недвижимости на территории Российской Федерации составит 1800 рублей. </w:t>
      </w:r>
    </w:p>
    <w:p w:rsidR="00CD4D5E" w:rsidRDefault="00CD4D5E" w:rsidP="00CD4D5E">
      <w:pPr>
        <w:pStyle w:val="af9"/>
        <w:spacing w:after="0"/>
      </w:pPr>
      <w:r>
        <w:t xml:space="preserve">Выписки, запрошенные в </w:t>
      </w:r>
      <w:r w:rsidRPr="00CD4D5E">
        <w:t>электронном</w:t>
      </w:r>
      <w:r>
        <w:t xml:space="preserve"> виде, обойдутся собственникам дешевле </w:t>
      </w:r>
      <w:proofErr w:type="gramStart"/>
      <w:r>
        <w:t>бумажных</w:t>
      </w:r>
      <w:proofErr w:type="gramEnd"/>
      <w:r>
        <w:t xml:space="preserve">. </w:t>
      </w:r>
    </w:p>
    <w:p w:rsidR="00CD4D5E" w:rsidRDefault="00CD4D5E" w:rsidP="00CD4D5E">
      <w:pPr>
        <w:pStyle w:val="af9"/>
        <w:spacing w:after="0"/>
      </w:pPr>
      <w:r>
        <w:t xml:space="preserve">Подробнее с информацией о стоимости услуг можно ознакомиться на сайте </w:t>
      </w:r>
      <w:proofErr w:type="spellStart"/>
      <w:r>
        <w:t>Росреестра</w:t>
      </w:r>
      <w:proofErr w:type="spellEnd"/>
      <w:r>
        <w:t xml:space="preserve"> </w:t>
      </w:r>
      <w:hyperlink r:id="rId6" w:history="1">
        <w:r w:rsidRPr="00E3788E">
          <w:rPr>
            <w:rStyle w:val="aff"/>
          </w:rPr>
          <w:t>www.rosreestr.ru</w:t>
        </w:r>
      </w:hyperlink>
    </w:p>
    <w:p w:rsidR="00CD4D5E" w:rsidRDefault="00CD4D5E" w:rsidP="00CD4D5E"/>
    <w:p w:rsidR="00CD4D5E" w:rsidRPr="00CD4D5E" w:rsidRDefault="00CD4D5E" w:rsidP="00CD4D5E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ans Narrow Bold" w:eastAsiaTheme="minorHAnsi" w:hAnsi="PT Sans Narrow Bold" w:cs="PT Sans Narrow Bold"/>
          <w:b/>
          <w:bCs/>
          <w:color w:val="000000"/>
          <w:sz w:val="42"/>
          <w:szCs w:val="42"/>
          <w:lang w:eastAsia="en-US"/>
        </w:rPr>
      </w:pPr>
      <w:r w:rsidRPr="00CD4D5E">
        <w:rPr>
          <w:rFonts w:ascii="Roboto Bold" w:eastAsiaTheme="minorHAnsi" w:hAnsi="Roboto Bold" w:cs="Roboto Bold"/>
          <w:b/>
          <w:bCs/>
          <w:color w:val="000000"/>
          <w:w w:val="80"/>
          <w:sz w:val="36"/>
          <w:szCs w:val="36"/>
          <w:lang w:eastAsia="en-US"/>
        </w:rPr>
        <w:t>Справка</w:t>
      </w:r>
    </w:p>
    <w:p w:rsidR="00CD4D5E" w:rsidRPr="00CD4D5E" w:rsidRDefault="00CD4D5E" w:rsidP="00CD4D5E">
      <w:pPr>
        <w:pStyle w:val="af9"/>
        <w:spacing w:after="0"/>
      </w:pPr>
      <w:r w:rsidRPr="00CD4D5E">
        <w:t>Выписка из Единого реестра недвижимости — один из самых востребованных на</w:t>
      </w:r>
      <w:r>
        <w:t xml:space="preserve"> </w:t>
      </w:r>
      <w:r w:rsidRPr="00CD4D5E">
        <w:t xml:space="preserve">сегодняшний день документов. </w:t>
      </w:r>
    </w:p>
    <w:p w:rsidR="00CD4D5E" w:rsidRPr="00CD4D5E" w:rsidRDefault="00CD4D5E" w:rsidP="00CD4D5E">
      <w:pPr>
        <w:pStyle w:val="af9"/>
        <w:spacing w:after="0"/>
      </w:pPr>
      <w:r w:rsidRPr="00CD4D5E">
        <w:t>За 3 месяца 2017 года специалистами кадастровой палаты Томской области подготовлено:</w:t>
      </w:r>
    </w:p>
    <w:p w:rsidR="00CD4D5E" w:rsidRPr="00CD4D5E" w:rsidRDefault="00CD4D5E" w:rsidP="00CD4D5E">
      <w:pPr>
        <w:pStyle w:val="af9"/>
        <w:spacing w:after="0"/>
        <w:ind w:left="314" w:hanging="10"/>
      </w:pPr>
      <w:r w:rsidRPr="00CD4D5E">
        <w:t>— 36 тысяч выписок из ЕГРН об основных характеристиках и</w:t>
      </w:r>
      <w:r>
        <w:t xml:space="preserve"> </w:t>
      </w:r>
      <w:r w:rsidRPr="00CD4D5E">
        <w:t xml:space="preserve">зарегистрированных правах на объект недвижимости, </w:t>
      </w:r>
    </w:p>
    <w:p w:rsidR="00CD4D5E" w:rsidRPr="00CD4D5E" w:rsidRDefault="00CD4D5E" w:rsidP="00CD4D5E">
      <w:pPr>
        <w:pStyle w:val="af9"/>
        <w:spacing w:after="0"/>
        <w:ind w:left="314" w:hanging="10"/>
      </w:pPr>
      <w:r w:rsidRPr="00CD4D5E">
        <w:t>— 16 тысяч выписок из ЕГРН о правах отдельного лица на</w:t>
      </w:r>
      <w:r>
        <w:t xml:space="preserve"> </w:t>
      </w:r>
      <w:r w:rsidRPr="00CD4D5E">
        <w:t xml:space="preserve">имеющиеся у него объекты недвижимости; </w:t>
      </w:r>
    </w:p>
    <w:p w:rsidR="00CD4D5E" w:rsidRPr="00CD4D5E" w:rsidRDefault="00CD4D5E" w:rsidP="00CD4D5E">
      <w:pPr>
        <w:pStyle w:val="af9"/>
        <w:spacing w:after="0"/>
        <w:ind w:left="314" w:hanging="10"/>
      </w:pPr>
      <w:r w:rsidRPr="00CD4D5E">
        <w:t>— 8 тысяч выписок  из ЕГРН о кадастровой стоимости объектов капитального строительства и</w:t>
      </w:r>
      <w:r>
        <w:t xml:space="preserve"> </w:t>
      </w:r>
      <w:r w:rsidRPr="00CD4D5E">
        <w:t>земельных участков.</w:t>
      </w:r>
    </w:p>
    <w:sectPr w:rsidR="00CD4D5E" w:rsidRPr="00CD4D5E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19" w:rsidRDefault="00397219" w:rsidP="002868CF">
      <w:r>
        <w:separator/>
      </w:r>
    </w:p>
  </w:endnote>
  <w:endnote w:type="continuationSeparator" w:id="0">
    <w:p w:rsidR="00397219" w:rsidRDefault="0039721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ans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19" w:rsidRDefault="00397219" w:rsidP="002868CF">
      <w:r>
        <w:separator/>
      </w:r>
    </w:p>
  </w:footnote>
  <w:footnote w:type="continuationSeparator" w:id="0">
    <w:p w:rsidR="00397219" w:rsidRDefault="0039721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055904" w:rsidRPr="00055904">
      <w:rPr>
        <w:rFonts w:ascii="Myriad Pro" w:hAnsi="Myriad Pro"/>
        <w:color w:val="auto"/>
        <w:sz w:val="20"/>
        <w:szCs w:val="20"/>
      </w:rPr>
      <w:t>ЯНВАРЬ-МАРТ</w:t>
    </w:r>
    <w:r w:rsidR="00055904">
      <w:rPr>
        <w:rFonts w:ascii="Myriad Pro" w:hAnsi="Myriad Pro"/>
        <w:color w:val="auto"/>
        <w:sz w:val="20"/>
        <w:szCs w:val="20"/>
      </w:rPr>
      <w:t xml:space="preserve"> 2017</w:t>
    </w:r>
  </w:p>
  <w:p w:rsidR="00B05AC3" w:rsidRDefault="009C27E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463E"/>
    <w:rsid w:val="000B3844"/>
    <w:rsid w:val="000B4F4B"/>
    <w:rsid w:val="000C19BE"/>
    <w:rsid w:val="000C3C42"/>
    <w:rsid w:val="000D1802"/>
    <w:rsid w:val="000E2B9D"/>
    <w:rsid w:val="00102D0D"/>
    <w:rsid w:val="00174C70"/>
    <w:rsid w:val="00185AE8"/>
    <w:rsid w:val="00190177"/>
    <w:rsid w:val="0019433B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B2592"/>
    <w:rsid w:val="008D11BA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76FF2"/>
    <w:rsid w:val="00BC4599"/>
    <w:rsid w:val="00BD5D4F"/>
    <w:rsid w:val="00BD6ABF"/>
    <w:rsid w:val="00BE4E4A"/>
    <w:rsid w:val="00C22BF0"/>
    <w:rsid w:val="00C3724A"/>
    <w:rsid w:val="00C54F5C"/>
    <w:rsid w:val="00C718E9"/>
    <w:rsid w:val="00C831F9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dcterms:created xsi:type="dcterms:W3CDTF">2017-06-16T08:05:00Z</dcterms:created>
  <dcterms:modified xsi:type="dcterms:W3CDTF">2017-06-16T08:34:00Z</dcterms:modified>
</cp:coreProperties>
</file>