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74" w:rsidRDefault="00700474" w:rsidP="00700474">
      <w:pPr>
        <w:spacing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3114F">
        <w:rPr>
          <w:rFonts w:ascii="Times New Roman" w:hAnsi="Times New Roman" w:cs="Times New Roman"/>
          <w:b/>
          <w:sz w:val="25"/>
          <w:szCs w:val="25"/>
        </w:rPr>
        <w:t>РЕЗОЛЮЦИЯ 1</w:t>
      </w:r>
      <w:r>
        <w:rPr>
          <w:rFonts w:ascii="Times New Roman" w:hAnsi="Times New Roman" w:cs="Times New Roman"/>
          <w:b/>
          <w:sz w:val="25"/>
          <w:szCs w:val="25"/>
        </w:rPr>
        <w:t>9</w:t>
      </w:r>
      <w:r w:rsidRPr="0003114F">
        <w:rPr>
          <w:rFonts w:ascii="Times New Roman" w:hAnsi="Times New Roman" w:cs="Times New Roman"/>
          <w:b/>
          <w:sz w:val="25"/>
          <w:szCs w:val="25"/>
        </w:rPr>
        <w:t>-ГО СЪЕЗДА АССОЦИАЦИИ</w:t>
      </w:r>
    </w:p>
    <w:p w:rsidR="00700474" w:rsidRPr="0003114F" w:rsidRDefault="00700474" w:rsidP="00700474">
      <w:pPr>
        <w:spacing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3114F">
        <w:rPr>
          <w:rFonts w:ascii="Times New Roman" w:hAnsi="Times New Roman" w:cs="Times New Roman"/>
          <w:b/>
          <w:sz w:val="25"/>
          <w:szCs w:val="25"/>
        </w:rPr>
        <w:t>«СОВЕТ МУНИЦИПАЛЬНЫХ ОБРАЗОВАНИЙ ТОМСКОЙ ОБЛАСТИ»</w:t>
      </w:r>
    </w:p>
    <w:p w:rsidR="00700474" w:rsidRPr="0003114F" w:rsidRDefault="00700474" w:rsidP="00700474">
      <w:pPr>
        <w:spacing w:line="276" w:lineRule="auto"/>
        <w:rPr>
          <w:rFonts w:ascii="Times New Roman" w:hAnsi="Times New Roman" w:cs="Times New Roman"/>
          <w:sz w:val="25"/>
          <w:szCs w:val="25"/>
        </w:rPr>
      </w:pPr>
    </w:p>
    <w:p w:rsidR="00700474" w:rsidRDefault="00700474" w:rsidP="00700474">
      <w:pPr>
        <w:widowControl w:val="0"/>
        <w:spacing w:line="276" w:lineRule="auto"/>
        <w:ind w:left="23" w:right="40" w:firstLine="2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Съезд</w:t>
      </w:r>
      <w:r w:rsidRPr="0003114F">
        <w:rPr>
          <w:rFonts w:ascii="Times New Roman" w:hAnsi="Times New Roman" w:cs="Times New Roman"/>
          <w:sz w:val="26"/>
          <w:szCs w:val="26"/>
        </w:rPr>
        <w:t xml:space="preserve"> Совета муниципальных образований Томской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предлагает органам</w:t>
      </w:r>
      <w:r w:rsidRPr="0003114F">
        <w:rPr>
          <w:rFonts w:ascii="Times New Roman" w:hAnsi="Times New Roman" w:cs="Times New Roman"/>
          <w:sz w:val="26"/>
          <w:szCs w:val="26"/>
        </w:rPr>
        <w:t xml:space="preserve"> государственной власти Томской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3D1B">
        <w:rPr>
          <w:rFonts w:ascii="Times New Roman" w:hAnsi="Times New Roman" w:cs="Times New Roman"/>
          <w:sz w:val="26"/>
          <w:szCs w:val="26"/>
        </w:rPr>
        <w:t xml:space="preserve">во взаимодействии с органами местного самоуправления муниципальных образований Томской области проработать </w:t>
      </w:r>
      <w:r>
        <w:rPr>
          <w:rFonts w:ascii="Times New Roman" w:hAnsi="Times New Roman" w:cs="Times New Roman"/>
          <w:sz w:val="26"/>
          <w:szCs w:val="26"/>
        </w:rPr>
        <w:t>следующие предложения органов  местного самоуправления, направленные на повышение эффективности осуществления местного самоуправления на территории Томской области.</w:t>
      </w:r>
    </w:p>
    <w:p w:rsidR="004502A0" w:rsidRPr="005C3E44" w:rsidRDefault="001D46F4" w:rsidP="004502A0">
      <w:pPr>
        <w:pStyle w:val="3"/>
        <w:shd w:val="clear" w:color="auto" w:fill="auto"/>
        <w:tabs>
          <w:tab w:val="left" w:pos="337"/>
          <w:tab w:val="left" w:pos="993"/>
        </w:tabs>
        <w:spacing w:before="120" w:line="276" w:lineRule="auto"/>
        <w:ind w:right="23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502A0"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 w:rsidR="004502A0" w:rsidRPr="005C3E44">
        <w:rPr>
          <w:sz w:val="26"/>
          <w:szCs w:val="26"/>
        </w:rPr>
        <w:t xml:space="preserve">рганам местного самоуправления </w:t>
      </w:r>
      <w:r>
        <w:rPr>
          <w:sz w:val="26"/>
          <w:szCs w:val="26"/>
        </w:rPr>
        <w:t xml:space="preserve">муниципальных образований </w:t>
      </w:r>
      <w:r w:rsidR="004502A0" w:rsidRPr="005C3E44">
        <w:rPr>
          <w:sz w:val="26"/>
          <w:szCs w:val="26"/>
        </w:rPr>
        <w:t>Томской области</w:t>
      </w:r>
      <w:r w:rsidR="004502A0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5C3E44">
        <w:rPr>
          <w:sz w:val="26"/>
          <w:szCs w:val="26"/>
        </w:rPr>
        <w:t xml:space="preserve">екомендовать </w:t>
      </w:r>
      <w:r w:rsidR="004502A0" w:rsidRPr="005C3E44">
        <w:rPr>
          <w:sz w:val="26"/>
          <w:szCs w:val="26"/>
        </w:rPr>
        <w:t>усилить информационно</w:t>
      </w:r>
      <w:r w:rsidR="004502A0">
        <w:rPr>
          <w:sz w:val="26"/>
          <w:szCs w:val="26"/>
        </w:rPr>
        <w:t>-</w:t>
      </w:r>
      <w:r w:rsidR="004502A0" w:rsidRPr="005C3E44">
        <w:rPr>
          <w:sz w:val="26"/>
          <w:szCs w:val="26"/>
        </w:rPr>
        <w:t xml:space="preserve">разъяснительную </w:t>
      </w:r>
      <w:r w:rsidR="004502A0">
        <w:rPr>
          <w:sz w:val="26"/>
          <w:szCs w:val="26"/>
        </w:rPr>
        <w:t>работу</w:t>
      </w:r>
      <w:r w:rsidR="004502A0" w:rsidRPr="005C3E44">
        <w:rPr>
          <w:sz w:val="26"/>
          <w:szCs w:val="26"/>
        </w:rPr>
        <w:t>, направленную на</w:t>
      </w:r>
      <w:r w:rsidR="004502A0">
        <w:rPr>
          <w:sz w:val="26"/>
          <w:szCs w:val="26"/>
        </w:rPr>
        <w:t xml:space="preserve"> </w:t>
      </w:r>
      <w:r w:rsidR="004502A0" w:rsidRPr="005C3E44">
        <w:rPr>
          <w:sz w:val="26"/>
          <w:szCs w:val="26"/>
        </w:rPr>
        <w:t>материальную, морально</w:t>
      </w:r>
      <w:r w:rsidR="004502A0">
        <w:rPr>
          <w:sz w:val="26"/>
          <w:szCs w:val="26"/>
        </w:rPr>
        <w:t>-</w:t>
      </w:r>
      <w:r w:rsidR="004502A0" w:rsidRPr="005C3E44">
        <w:rPr>
          <w:sz w:val="26"/>
          <w:szCs w:val="26"/>
        </w:rPr>
        <w:t>психологическую поддержку участников специальной</w:t>
      </w:r>
      <w:r w:rsidR="004502A0">
        <w:rPr>
          <w:sz w:val="26"/>
          <w:szCs w:val="26"/>
        </w:rPr>
        <w:t xml:space="preserve"> </w:t>
      </w:r>
      <w:r w:rsidR="004502A0" w:rsidRPr="005C3E44">
        <w:rPr>
          <w:sz w:val="26"/>
          <w:szCs w:val="26"/>
        </w:rPr>
        <w:t>военной операции и членов их семей.</w:t>
      </w:r>
    </w:p>
    <w:p w:rsidR="003E662F" w:rsidRPr="008E5076" w:rsidRDefault="001D46F4" w:rsidP="003E662F">
      <w:pPr>
        <w:widowControl w:val="0"/>
        <w:spacing w:before="120" w:line="276" w:lineRule="auto"/>
        <w:ind w:right="40"/>
        <w:jc w:val="both"/>
        <w:rPr>
          <w:rStyle w:val="11pt"/>
          <w:rFonts w:eastAsiaTheme="minorHAnsi"/>
          <w:sz w:val="26"/>
          <w:szCs w:val="26"/>
        </w:rPr>
      </w:pPr>
      <w:r>
        <w:rPr>
          <w:rStyle w:val="11pt"/>
          <w:rFonts w:eastAsiaTheme="minorHAnsi"/>
          <w:sz w:val="26"/>
          <w:szCs w:val="26"/>
        </w:rPr>
        <w:t>2</w:t>
      </w:r>
      <w:r w:rsidR="003E662F">
        <w:rPr>
          <w:rStyle w:val="11pt"/>
          <w:rFonts w:eastAsiaTheme="minorHAnsi"/>
          <w:sz w:val="26"/>
          <w:szCs w:val="26"/>
        </w:rPr>
        <w:t xml:space="preserve">. </w:t>
      </w:r>
      <w:r w:rsidR="003E662F" w:rsidRPr="008E5076">
        <w:rPr>
          <w:rStyle w:val="11pt"/>
          <w:rFonts w:eastAsiaTheme="minorHAnsi"/>
          <w:sz w:val="26"/>
          <w:szCs w:val="26"/>
        </w:rPr>
        <w:t>Для более эффективной реализации мероприятий национальных проектов</w:t>
      </w:r>
      <w:r w:rsidR="003E662F">
        <w:rPr>
          <w:rStyle w:val="11pt"/>
          <w:rFonts w:eastAsiaTheme="minorHAnsi"/>
          <w:sz w:val="26"/>
          <w:szCs w:val="26"/>
        </w:rPr>
        <w:t xml:space="preserve"> и государственных программ</w:t>
      </w:r>
      <w:r w:rsidR="003E662F" w:rsidRPr="008E5076">
        <w:rPr>
          <w:rStyle w:val="11pt"/>
          <w:rFonts w:eastAsiaTheme="minorHAnsi"/>
          <w:sz w:val="26"/>
          <w:szCs w:val="26"/>
        </w:rPr>
        <w:t xml:space="preserve">, требующих подготовки проектно-сметной документации, </w:t>
      </w:r>
      <w:r w:rsidR="006A4915">
        <w:rPr>
          <w:rStyle w:val="11pt"/>
          <w:rFonts w:eastAsiaTheme="minorHAnsi"/>
          <w:sz w:val="26"/>
          <w:szCs w:val="26"/>
        </w:rPr>
        <w:t xml:space="preserve">разработать </w:t>
      </w:r>
      <w:r w:rsidR="003E662F" w:rsidRPr="008E5076">
        <w:rPr>
          <w:rStyle w:val="11pt"/>
          <w:rFonts w:eastAsiaTheme="minorHAnsi"/>
          <w:sz w:val="26"/>
          <w:szCs w:val="26"/>
        </w:rPr>
        <w:t>среднесрочн</w:t>
      </w:r>
      <w:r w:rsidR="003E662F">
        <w:rPr>
          <w:rStyle w:val="11pt"/>
          <w:rFonts w:eastAsiaTheme="minorHAnsi"/>
          <w:sz w:val="26"/>
          <w:szCs w:val="26"/>
        </w:rPr>
        <w:t xml:space="preserve">ые планы-графики участия </w:t>
      </w:r>
      <w:r w:rsidR="003E662F" w:rsidRPr="008E5076">
        <w:rPr>
          <w:rStyle w:val="11pt"/>
          <w:rFonts w:eastAsiaTheme="minorHAnsi"/>
          <w:sz w:val="26"/>
          <w:szCs w:val="26"/>
        </w:rPr>
        <w:t>муниципал</w:t>
      </w:r>
      <w:r w:rsidR="003E662F">
        <w:rPr>
          <w:rStyle w:val="11pt"/>
          <w:rFonts w:eastAsiaTheme="minorHAnsi"/>
          <w:sz w:val="26"/>
          <w:szCs w:val="26"/>
        </w:rPr>
        <w:t xml:space="preserve">ьных образований </w:t>
      </w:r>
      <w:r w:rsidR="003E662F" w:rsidRPr="008E5076">
        <w:rPr>
          <w:rStyle w:val="11pt"/>
          <w:rFonts w:eastAsiaTheme="minorHAnsi"/>
          <w:sz w:val="26"/>
          <w:szCs w:val="26"/>
        </w:rPr>
        <w:t>в национальных проектах и государственных программах.</w:t>
      </w:r>
      <w:r w:rsidR="003E662F">
        <w:rPr>
          <w:rStyle w:val="11pt"/>
          <w:rFonts w:eastAsiaTheme="minorHAnsi"/>
          <w:sz w:val="26"/>
          <w:szCs w:val="26"/>
        </w:rPr>
        <w:t xml:space="preserve"> Подготовка проектно-сметной документации и прохождение ее государственной экспертизы является существенной </w:t>
      </w:r>
      <w:r w:rsidR="003E662F" w:rsidRPr="008E5076">
        <w:rPr>
          <w:rStyle w:val="11pt"/>
          <w:rFonts w:eastAsiaTheme="minorHAnsi"/>
          <w:sz w:val="26"/>
          <w:szCs w:val="26"/>
        </w:rPr>
        <w:t>финансов</w:t>
      </w:r>
      <w:r w:rsidR="003E662F">
        <w:rPr>
          <w:rStyle w:val="11pt"/>
          <w:rFonts w:eastAsiaTheme="minorHAnsi"/>
          <w:sz w:val="26"/>
          <w:szCs w:val="26"/>
        </w:rPr>
        <w:t xml:space="preserve">ой </w:t>
      </w:r>
      <w:r w:rsidR="003E662F" w:rsidRPr="008E5076">
        <w:rPr>
          <w:rStyle w:val="11pt"/>
          <w:rFonts w:eastAsiaTheme="minorHAnsi"/>
          <w:sz w:val="26"/>
          <w:szCs w:val="26"/>
        </w:rPr>
        <w:t>нагрузк</w:t>
      </w:r>
      <w:r w:rsidR="003E662F">
        <w:rPr>
          <w:rStyle w:val="11pt"/>
          <w:rFonts w:eastAsiaTheme="minorHAnsi"/>
          <w:sz w:val="26"/>
          <w:szCs w:val="26"/>
        </w:rPr>
        <w:t xml:space="preserve">ой </w:t>
      </w:r>
      <w:r w:rsidR="003E662F" w:rsidRPr="008E5076">
        <w:rPr>
          <w:rStyle w:val="11pt"/>
          <w:rFonts w:eastAsiaTheme="minorHAnsi"/>
          <w:sz w:val="26"/>
          <w:szCs w:val="26"/>
        </w:rPr>
        <w:t>для местн</w:t>
      </w:r>
      <w:r w:rsidR="003E662F">
        <w:rPr>
          <w:rStyle w:val="11pt"/>
          <w:rFonts w:eastAsiaTheme="minorHAnsi"/>
          <w:sz w:val="26"/>
          <w:szCs w:val="26"/>
        </w:rPr>
        <w:t xml:space="preserve">ых </w:t>
      </w:r>
      <w:r w:rsidR="003E662F" w:rsidRPr="008E5076">
        <w:rPr>
          <w:rStyle w:val="11pt"/>
          <w:rFonts w:eastAsiaTheme="minorHAnsi"/>
          <w:sz w:val="26"/>
          <w:szCs w:val="26"/>
        </w:rPr>
        <w:t>бюджет</w:t>
      </w:r>
      <w:r w:rsidR="003E662F">
        <w:rPr>
          <w:rStyle w:val="11pt"/>
          <w:rFonts w:eastAsiaTheme="minorHAnsi"/>
          <w:sz w:val="26"/>
          <w:szCs w:val="26"/>
        </w:rPr>
        <w:t>ов</w:t>
      </w:r>
      <w:r w:rsidR="003E662F" w:rsidRPr="008E5076">
        <w:rPr>
          <w:rStyle w:val="11pt"/>
          <w:rFonts w:eastAsiaTheme="minorHAnsi"/>
          <w:sz w:val="26"/>
          <w:szCs w:val="26"/>
        </w:rPr>
        <w:t xml:space="preserve">. При этом наличие </w:t>
      </w:r>
      <w:r w:rsidR="003E662F">
        <w:rPr>
          <w:rStyle w:val="11pt"/>
          <w:rFonts w:eastAsiaTheme="minorHAnsi"/>
          <w:sz w:val="26"/>
          <w:szCs w:val="26"/>
        </w:rPr>
        <w:t>проектно-сметной документации</w:t>
      </w:r>
      <w:r w:rsidR="003E662F" w:rsidRPr="008E5076">
        <w:rPr>
          <w:rStyle w:val="11pt"/>
          <w:rFonts w:eastAsiaTheme="minorHAnsi"/>
          <w:sz w:val="26"/>
          <w:szCs w:val="26"/>
        </w:rPr>
        <w:t xml:space="preserve"> и государственной экспертизы не гарантирует участие </w:t>
      </w:r>
      <w:r w:rsidR="003E662F">
        <w:rPr>
          <w:rStyle w:val="11pt"/>
          <w:rFonts w:eastAsiaTheme="minorHAnsi"/>
          <w:sz w:val="26"/>
          <w:szCs w:val="26"/>
        </w:rPr>
        <w:t xml:space="preserve">муниципального образования </w:t>
      </w:r>
      <w:r w:rsidR="003E662F" w:rsidRPr="008E5076">
        <w:rPr>
          <w:rStyle w:val="11pt"/>
          <w:rFonts w:eastAsiaTheme="minorHAnsi"/>
          <w:sz w:val="26"/>
          <w:szCs w:val="26"/>
        </w:rPr>
        <w:t>в национальном проекте или государственной программе.</w:t>
      </w:r>
    </w:p>
    <w:p w:rsidR="003E662F" w:rsidRPr="002E2C40" w:rsidRDefault="001D46F4" w:rsidP="003E662F">
      <w:pPr>
        <w:widowControl w:val="0"/>
        <w:spacing w:before="120" w:line="276" w:lineRule="auto"/>
        <w:ind w:right="40"/>
        <w:jc w:val="both"/>
        <w:rPr>
          <w:rStyle w:val="11pt"/>
          <w:rFonts w:eastAsiaTheme="minorHAnsi"/>
          <w:sz w:val="26"/>
          <w:szCs w:val="26"/>
        </w:rPr>
      </w:pPr>
      <w:r>
        <w:rPr>
          <w:rStyle w:val="11pt"/>
          <w:rFonts w:eastAsiaTheme="minorHAnsi"/>
          <w:sz w:val="26"/>
          <w:szCs w:val="26"/>
        </w:rPr>
        <w:t>3</w:t>
      </w:r>
      <w:r w:rsidR="003E662F" w:rsidRPr="002E2C40">
        <w:rPr>
          <w:rStyle w:val="11pt"/>
          <w:rFonts w:eastAsiaTheme="minorHAnsi"/>
          <w:sz w:val="26"/>
          <w:szCs w:val="26"/>
        </w:rPr>
        <w:t>. Совету муниципальных образований Томской области совместно с Администрацией Томской области на постоянной основе оказывать информационную и методическую поддержку органам местного самоуправления по участию муниципальных образований Томской области в реализации национальных, федеральных</w:t>
      </w:r>
      <w:r w:rsidR="00524823">
        <w:rPr>
          <w:rStyle w:val="11pt"/>
          <w:rFonts w:eastAsiaTheme="minorHAnsi"/>
          <w:sz w:val="26"/>
          <w:szCs w:val="26"/>
        </w:rPr>
        <w:t xml:space="preserve"> и </w:t>
      </w:r>
      <w:r w:rsidR="003E662F" w:rsidRPr="002E2C40">
        <w:rPr>
          <w:rStyle w:val="11pt"/>
          <w:rFonts w:eastAsiaTheme="minorHAnsi"/>
          <w:sz w:val="26"/>
          <w:szCs w:val="26"/>
        </w:rPr>
        <w:t>региональных проектов</w:t>
      </w:r>
      <w:r w:rsidR="003E662F">
        <w:rPr>
          <w:rStyle w:val="11pt"/>
          <w:rFonts w:eastAsiaTheme="minorHAnsi"/>
          <w:sz w:val="26"/>
          <w:szCs w:val="26"/>
        </w:rPr>
        <w:t>.</w:t>
      </w:r>
    </w:p>
    <w:p w:rsidR="003E662F" w:rsidRPr="00700474" w:rsidRDefault="001D46F4" w:rsidP="003E662F">
      <w:pPr>
        <w:widowControl w:val="0"/>
        <w:spacing w:before="120" w:line="276" w:lineRule="auto"/>
        <w:ind w:right="40"/>
        <w:jc w:val="both"/>
        <w:rPr>
          <w:rStyle w:val="11pt"/>
          <w:rFonts w:eastAsiaTheme="minorHAnsi"/>
          <w:sz w:val="26"/>
          <w:szCs w:val="26"/>
        </w:rPr>
      </w:pPr>
      <w:r>
        <w:rPr>
          <w:rStyle w:val="11pt"/>
          <w:rFonts w:eastAsiaTheme="minorHAnsi"/>
          <w:sz w:val="26"/>
          <w:szCs w:val="26"/>
        </w:rPr>
        <w:t>4</w:t>
      </w:r>
      <w:r w:rsidR="003E662F" w:rsidRPr="00700474">
        <w:rPr>
          <w:rStyle w:val="11pt"/>
          <w:rFonts w:eastAsiaTheme="minorHAnsi"/>
          <w:sz w:val="26"/>
          <w:szCs w:val="26"/>
        </w:rPr>
        <w:t>. Администрации Томской области совместно с органами местного самоуправления рассмотреть вопрос о формировании на территории Томской области муниципальных округов и о внесении соответствующих изменений в законодательство Томской области.</w:t>
      </w:r>
    </w:p>
    <w:p w:rsidR="003E662F" w:rsidRDefault="001D46F4" w:rsidP="003E662F">
      <w:pPr>
        <w:pStyle w:val="3"/>
        <w:shd w:val="clear" w:color="auto" w:fill="auto"/>
        <w:tabs>
          <w:tab w:val="left" w:pos="337"/>
          <w:tab w:val="left" w:pos="993"/>
        </w:tabs>
        <w:spacing w:before="120" w:line="276" w:lineRule="auto"/>
        <w:ind w:right="23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E662F">
        <w:rPr>
          <w:sz w:val="26"/>
          <w:szCs w:val="26"/>
        </w:rPr>
        <w:t xml:space="preserve">. </w:t>
      </w:r>
      <w:proofErr w:type="gramStart"/>
      <w:r w:rsidR="00523C73" w:rsidRPr="00E3073E">
        <w:rPr>
          <w:sz w:val="26"/>
          <w:szCs w:val="26"/>
        </w:rPr>
        <w:t>О</w:t>
      </w:r>
      <w:r w:rsidR="00E3073E">
        <w:rPr>
          <w:sz w:val="26"/>
          <w:szCs w:val="26"/>
        </w:rPr>
        <w:t xml:space="preserve">ценить </w:t>
      </w:r>
      <w:r w:rsidR="00523C73" w:rsidRPr="00E3073E">
        <w:rPr>
          <w:sz w:val="26"/>
          <w:szCs w:val="26"/>
        </w:rPr>
        <w:t>целесообразность</w:t>
      </w:r>
      <w:r w:rsidR="00523C73">
        <w:rPr>
          <w:sz w:val="26"/>
          <w:szCs w:val="26"/>
        </w:rPr>
        <w:t xml:space="preserve"> </w:t>
      </w:r>
      <w:r w:rsidR="003E662F">
        <w:rPr>
          <w:sz w:val="26"/>
          <w:szCs w:val="26"/>
        </w:rPr>
        <w:t xml:space="preserve">подготовки </w:t>
      </w:r>
      <w:r w:rsidR="003E662F" w:rsidRPr="001324F7">
        <w:rPr>
          <w:sz w:val="26"/>
          <w:szCs w:val="26"/>
        </w:rPr>
        <w:t>законодательн</w:t>
      </w:r>
      <w:r w:rsidR="003E662F">
        <w:rPr>
          <w:sz w:val="26"/>
          <w:szCs w:val="26"/>
        </w:rPr>
        <w:t xml:space="preserve">ой </w:t>
      </w:r>
      <w:r w:rsidR="003E662F" w:rsidRPr="001324F7">
        <w:rPr>
          <w:sz w:val="26"/>
          <w:szCs w:val="26"/>
        </w:rPr>
        <w:t>инициатив</w:t>
      </w:r>
      <w:r w:rsidR="003E662F">
        <w:rPr>
          <w:sz w:val="26"/>
          <w:szCs w:val="26"/>
        </w:rPr>
        <w:t>ы</w:t>
      </w:r>
      <w:r w:rsidR="003E662F" w:rsidRPr="001324F7">
        <w:rPr>
          <w:sz w:val="26"/>
          <w:szCs w:val="26"/>
        </w:rPr>
        <w:t xml:space="preserve"> о внесении изменений в Налоговый кодекс РФ и Бюджетный кодекс РФ об отмене порядка уплаты налога на доходы физических лиц налоговыми агентами и имущественных налогов физическими лицами посредством единого налогового платежа и единого налогового счета в целях исключения неравномерности наполняемости местных бюджетов и возникновения кассовых разрывов.</w:t>
      </w:r>
      <w:proofErr w:type="gramEnd"/>
    </w:p>
    <w:p w:rsidR="00E00333" w:rsidRDefault="001D46F4" w:rsidP="003E662F">
      <w:pPr>
        <w:pStyle w:val="3"/>
        <w:shd w:val="clear" w:color="auto" w:fill="auto"/>
        <w:tabs>
          <w:tab w:val="left" w:pos="337"/>
          <w:tab w:val="left" w:pos="993"/>
        </w:tabs>
        <w:spacing w:before="120" w:line="276" w:lineRule="auto"/>
        <w:ind w:right="23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00333" w:rsidRPr="008D269F">
        <w:rPr>
          <w:sz w:val="26"/>
          <w:szCs w:val="26"/>
        </w:rPr>
        <w:t>. Рассмотреть возможность создания в бюджете Томской области резерва средств на возмещение муниципальным образованиям выпадающих доходов в связи с введением единого налогового счета.</w:t>
      </w:r>
      <w:r w:rsidR="00E00333">
        <w:rPr>
          <w:sz w:val="26"/>
          <w:szCs w:val="26"/>
        </w:rPr>
        <w:t xml:space="preserve"> </w:t>
      </w:r>
    </w:p>
    <w:p w:rsidR="001D46F4" w:rsidRDefault="001D46F4" w:rsidP="00A7046F">
      <w:pPr>
        <w:pStyle w:val="3"/>
        <w:shd w:val="clear" w:color="auto" w:fill="auto"/>
        <w:tabs>
          <w:tab w:val="left" w:pos="337"/>
          <w:tab w:val="left" w:pos="993"/>
        </w:tabs>
        <w:spacing w:before="120" w:line="276" w:lineRule="auto"/>
        <w:ind w:right="23"/>
        <w:jc w:val="both"/>
        <w:rPr>
          <w:sz w:val="26"/>
          <w:szCs w:val="26"/>
        </w:rPr>
      </w:pPr>
    </w:p>
    <w:p w:rsidR="00A7046F" w:rsidRPr="005032DD" w:rsidRDefault="001D46F4" w:rsidP="00A7046F">
      <w:pPr>
        <w:pStyle w:val="3"/>
        <w:shd w:val="clear" w:color="auto" w:fill="auto"/>
        <w:tabs>
          <w:tab w:val="left" w:pos="337"/>
          <w:tab w:val="left" w:pos="993"/>
        </w:tabs>
        <w:spacing w:before="120" w:line="276" w:lineRule="auto"/>
        <w:ind w:right="2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A7046F">
        <w:rPr>
          <w:sz w:val="26"/>
          <w:szCs w:val="26"/>
        </w:rPr>
        <w:t>. Администрации Томской области с</w:t>
      </w:r>
      <w:r w:rsidR="00A7046F" w:rsidRPr="005032DD">
        <w:rPr>
          <w:sz w:val="26"/>
          <w:szCs w:val="26"/>
        </w:rPr>
        <w:t>овместно с</w:t>
      </w:r>
      <w:r w:rsidR="00A7046F">
        <w:rPr>
          <w:sz w:val="26"/>
          <w:szCs w:val="26"/>
        </w:rPr>
        <w:t xml:space="preserve"> органами местного самоуправления муниципальных образований Томской области </w:t>
      </w:r>
      <w:r w:rsidR="00A7046F" w:rsidRPr="005032DD">
        <w:rPr>
          <w:sz w:val="26"/>
          <w:szCs w:val="26"/>
        </w:rPr>
        <w:t>разработать комплекс мер по повышению денежного содержания муниципальных служащих и лиц, замещающих муниципальные должности</w:t>
      </w:r>
      <w:r w:rsidR="00A7046F">
        <w:rPr>
          <w:sz w:val="26"/>
          <w:szCs w:val="26"/>
        </w:rPr>
        <w:t xml:space="preserve"> в Томской области.</w:t>
      </w:r>
    </w:p>
    <w:p w:rsidR="00A7046F" w:rsidRDefault="001D46F4" w:rsidP="00A7046F">
      <w:pPr>
        <w:pStyle w:val="3"/>
        <w:shd w:val="clear" w:color="auto" w:fill="auto"/>
        <w:tabs>
          <w:tab w:val="left" w:pos="337"/>
          <w:tab w:val="left" w:pos="993"/>
        </w:tabs>
        <w:spacing w:before="120" w:line="276" w:lineRule="auto"/>
        <w:ind w:right="23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7046F">
        <w:rPr>
          <w:sz w:val="26"/>
          <w:szCs w:val="26"/>
        </w:rPr>
        <w:t xml:space="preserve">. Рассмотреть </w:t>
      </w:r>
      <w:r w:rsidR="00E3073E">
        <w:rPr>
          <w:sz w:val="26"/>
          <w:szCs w:val="26"/>
        </w:rPr>
        <w:t xml:space="preserve">вопрос об </w:t>
      </w:r>
      <w:r w:rsidR="00A7046F" w:rsidRPr="002D3179">
        <w:rPr>
          <w:sz w:val="26"/>
          <w:szCs w:val="26"/>
        </w:rPr>
        <w:t>увелич</w:t>
      </w:r>
      <w:r w:rsidR="00A7046F">
        <w:rPr>
          <w:sz w:val="26"/>
          <w:szCs w:val="26"/>
        </w:rPr>
        <w:t>ени</w:t>
      </w:r>
      <w:r w:rsidR="00E3073E">
        <w:rPr>
          <w:sz w:val="26"/>
          <w:szCs w:val="26"/>
        </w:rPr>
        <w:t>и</w:t>
      </w:r>
      <w:r w:rsidR="00A7046F">
        <w:rPr>
          <w:sz w:val="26"/>
          <w:szCs w:val="26"/>
        </w:rPr>
        <w:t xml:space="preserve"> </w:t>
      </w:r>
      <w:r w:rsidR="00A7046F" w:rsidRPr="002D3179">
        <w:rPr>
          <w:sz w:val="26"/>
          <w:szCs w:val="26"/>
        </w:rPr>
        <w:t>штатн</w:t>
      </w:r>
      <w:r w:rsidR="00A7046F">
        <w:rPr>
          <w:sz w:val="26"/>
          <w:szCs w:val="26"/>
        </w:rPr>
        <w:t xml:space="preserve">ой </w:t>
      </w:r>
      <w:r w:rsidR="00A7046F" w:rsidRPr="002D3179">
        <w:rPr>
          <w:sz w:val="26"/>
          <w:szCs w:val="26"/>
        </w:rPr>
        <w:t>численност</w:t>
      </w:r>
      <w:r w:rsidR="00A7046F">
        <w:rPr>
          <w:sz w:val="26"/>
          <w:szCs w:val="26"/>
        </w:rPr>
        <w:t>и</w:t>
      </w:r>
      <w:r w:rsidR="00A7046F" w:rsidRPr="002D3179">
        <w:rPr>
          <w:sz w:val="26"/>
          <w:szCs w:val="26"/>
        </w:rPr>
        <w:t xml:space="preserve"> работников органов местного самоуправления</w:t>
      </w:r>
      <w:r w:rsidR="00A7046F">
        <w:rPr>
          <w:sz w:val="26"/>
          <w:szCs w:val="26"/>
        </w:rPr>
        <w:t xml:space="preserve"> в </w:t>
      </w:r>
      <w:r w:rsidR="00A7046F" w:rsidRPr="002D3179">
        <w:rPr>
          <w:sz w:val="26"/>
          <w:szCs w:val="26"/>
        </w:rPr>
        <w:t xml:space="preserve">связи с возросшим объемом </w:t>
      </w:r>
      <w:r w:rsidR="00A7046F">
        <w:rPr>
          <w:sz w:val="26"/>
          <w:szCs w:val="26"/>
        </w:rPr>
        <w:t>задач, стоящих перед органами местного самоуправления.</w:t>
      </w:r>
    </w:p>
    <w:p w:rsidR="00A7046F" w:rsidRDefault="001D46F4" w:rsidP="00A7046F">
      <w:pPr>
        <w:pStyle w:val="3"/>
        <w:shd w:val="clear" w:color="auto" w:fill="auto"/>
        <w:tabs>
          <w:tab w:val="left" w:pos="337"/>
          <w:tab w:val="left" w:pos="993"/>
        </w:tabs>
        <w:spacing w:before="120" w:line="276" w:lineRule="auto"/>
        <w:ind w:right="23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7046F">
        <w:rPr>
          <w:sz w:val="26"/>
          <w:szCs w:val="26"/>
        </w:rPr>
        <w:t xml:space="preserve">. </w:t>
      </w:r>
      <w:r w:rsidR="006A004E">
        <w:rPr>
          <w:sz w:val="26"/>
          <w:szCs w:val="26"/>
        </w:rPr>
        <w:t>Принимая во внимание высокую активность населения по участию в подготовке и реализации инициативных проектов, р</w:t>
      </w:r>
      <w:r w:rsidR="00A7046F">
        <w:rPr>
          <w:sz w:val="26"/>
          <w:szCs w:val="26"/>
        </w:rPr>
        <w:t>ассмотреть возможность увеличения в бюджете Томской области объема средств на финансовую поддержку инициативных проектов, выдвигаемых муниципальными образованиями Томской области.</w:t>
      </w:r>
    </w:p>
    <w:p w:rsidR="00A7046F" w:rsidRPr="00BA08DD" w:rsidRDefault="004502A0" w:rsidP="00A7046F">
      <w:pPr>
        <w:pStyle w:val="3"/>
        <w:shd w:val="clear" w:color="auto" w:fill="auto"/>
        <w:tabs>
          <w:tab w:val="left" w:pos="337"/>
          <w:tab w:val="left" w:pos="993"/>
        </w:tabs>
        <w:spacing w:before="120" w:line="276" w:lineRule="auto"/>
        <w:ind w:right="23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D46F4">
        <w:rPr>
          <w:sz w:val="26"/>
          <w:szCs w:val="26"/>
        </w:rPr>
        <w:t>0</w:t>
      </w:r>
      <w:r w:rsidR="00A7046F" w:rsidRPr="00BA08DD">
        <w:rPr>
          <w:sz w:val="26"/>
          <w:szCs w:val="26"/>
        </w:rPr>
        <w:t xml:space="preserve">. Предусмотреть возможность зачисления части налога на профессиональный доход в местные бюджеты. </w:t>
      </w:r>
    </w:p>
    <w:p w:rsidR="00524823" w:rsidRDefault="008D269F" w:rsidP="00A7046F">
      <w:pPr>
        <w:pStyle w:val="3"/>
        <w:shd w:val="clear" w:color="auto" w:fill="auto"/>
        <w:tabs>
          <w:tab w:val="left" w:pos="337"/>
          <w:tab w:val="left" w:pos="993"/>
        </w:tabs>
        <w:spacing w:before="120" w:line="276" w:lineRule="auto"/>
        <w:ind w:right="23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D46F4">
        <w:rPr>
          <w:sz w:val="26"/>
          <w:szCs w:val="26"/>
        </w:rPr>
        <w:t>1</w:t>
      </w:r>
      <w:r w:rsidR="00A7046F" w:rsidRPr="00BA08DD">
        <w:rPr>
          <w:sz w:val="26"/>
          <w:szCs w:val="26"/>
        </w:rPr>
        <w:t xml:space="preserve">. </w:t>
      </w:r>
      <w:proofErr w:type="gramStart"/>
      <w:r w:rsidR="00E3073E">
        <w:rPr>
          <w:sz w:val="26"/>
          <w:szCs w:val="26"/>
        </w:rPr>
        <w:t xml:space="preserve">Оценить необходимость </w:t>
      </w:r>
      <w:r w:rsidR="00A7046F" w:rsidRPr="00BA08DD">
        <w:rPr>
          <w:sz w:val="26"/>
          <w:szCs w:val="26"/>
        </w:rPr>
        <w:t xml:space="preserve">внесения изменений в </w:t>
      </w:r>
      <w:r w:rsidR="00A7046F">
        <w:rPr>
          <w:sz w:val="26"/>
          <w:szCs w:val="26"/>
        </w:rPr>
        <w:t xml:space="preserve">законодательство, регулирующее </w:t>
      </w:r>
      <w:r w:rsidR="00A7046F" w:rsidRPr="00BA08DD">
        <w:rPr>
          <w:sz w:val="26"/>
          <w:szCs w:val="26"/>
        </w:rPr>
        <w:t>патентн</w:t>
      </w:r>
      <w:r w:rsidR="00A7046F">
        <w:rPr>
          <w:sz w:val="26"/>
          <w:szCs w:val="26"/>
        </w:rPr>
        <w:t xml:space="preserve">ую систему </w:t>
      </w:r>
      <w:r w:rsidR="00A7046F" w:rsidRPr="00BA08DD">
        <w:rPr>
          <w:sz w:val="26"/>
          <w:szCs w:val="26"/>
        </w:rPr>
        <w:t xml:space="preserve">налогообложения в части увеличения предельной численности наемных </w:t>
      </w:r>
      <w:r w:rsidR="00A7046F">
        <w:rPr>
          <w:sz w:val="26"/>
          <w:szCs w:val="26"/>
        </w:rPr>
        <w:t xml:space="preserve">работников </w:t>
      </w:r>
      <w:r w:rsidR="00A7046F" w:rsidRPr="00BA08DD">
        <w:rPr>
          <w:sz w:val="26"/>
          <w:szCs w:val="26"/>
        </w:rPr>
        <w:t xml:space="preserve">с 15 человек до 100 </w:t>
      </w:r>
      <w:r w:rsidR="00A7046F">
        <w:rPr>
          <w:sz w:val="26"/>
          <w:szCs w:val="26"/>
        </w:rPr>
        <w:t xml:space="preserve">человек </w:t>
      </w:r>
      <w:r w:rsidR="00A7046F" w:rsidRPr="00BA08DD">
        <w:rPr>
          <w:sz w:val="26"/>
          <w:szCs w:val="26"/>
        </w:rPr>
        <w:t xml:space="preserve">(по принципу ЕНВД), а также расширения перечня видов деятельности по </w:t>
      </w:r>
      <w:r w:rsidR="00A7046F">
        <w:rPr>
          <w:sz w:val="26"/>
          <w:szCs w:val="26"/>
        </w:rPr>
        <w:t>патентной системе налогообложения</w:t>
      </w:r>
      <w:r w:rsidR="00A7046F" w:rsidRPr="00BA08DD">
        <w:rPr>
          <w:sz w:val="26"/>
          <w:szCs w:val="26"/>
        </w:rPr>
        <w:t xml:space="preserve">, по аналогии с ЕНВД </w:t>
      </w:r>
      <w:r w:rsidR="00A7046F">
        <w:rPr>
          <w:sz w:val="26"/>
          <w:szCs w:val="26"/>
        </w:rPr>
        <w:t xml:space="preserve">в </w:t>
      </w:r>
      <w:r w:rsidR="00A7046F" w:rsidRPr="00BA08DD">
        <w:rPr>
          <w:sz w:val="26"/>
          <w:szCs w:val="26"/>
        </w:rPr>
        <w:t>целях упрощения условий ведения предпринимательской деятельности и снижения налоговой нагрузки на предпринимателей сферы малого</w:t>
      </w:r>
      <w:r w:rsidR="00A7046F">
        <w:rPr>
          <w:sz w:val="26"/>
          <w:szCs w:val="26"/>
        </w:rPr>
        <w:t xml:space="preserve"> и среднего предпринимательства</w:t>
      </w:r>
      <w:r w:rsidR="00A7046F" w:rsidRPr="00BA08DD">
        <w:rPr>
          <w:sz w:val="26"/>
          <w:szCs w:val="26"/>
        </w:rPr>
        <w:t xml:space="preserve">. </w:t>
      </w:r>
      <w:proofErr w:type="gramEnd"/>
    </w:p>
    <w:p w:rsidR="00A7046F" w:rsidRPr="001324F7" w:rsidRDefault="00CF51F4" w:rsidP="00A7046F">
      <w:pPr>
        <w:pStyle w:val="3"/>
        <w:shd w:val="clear" w:color="auto" w:fill="auto"/>
        <w:tabs>
          <w:tab w:val="left" w:pos="337"/>
          <w:tab w:val="left" w:pos="993"/>
        </w:tabs>
        <w:spacing w:before="120" w:line="276" w:lineRule="auto"/>
        <w:ind w:right="23"/>
        <w:jc w:val="both"/>
        <w:rPr>
          <w:sz w:val="26"/>
          <w:szCs w:val="26"/>
        </w:rPr>
      </w:pPr>
      <w:r>
        <w:rPr>
          <w:color w:val="000000"/>
          <w:sz w:val="24"/>
          <w:szCs w:val="24"/>
        </w:rPr>
        <w:t>1</w:t>
      </w:r>
      <w:r w:rsidR="001D46F4">
        <w:rPr>
          <w:color w:val="000000"/>
          <w:sz w:val="24"/>
          <w:szCs w:val="24"/>
        </w:rPr>
        <w:t>2</w:t>
      </w:r>
      <w:r w:rsidR="00A7046F">
        <w:rPr>
          <w:color w:val="000000"/>
          <w:sz w:val="24"/>
          <w:szCs w:val="24"/>
        </w:rPr>
        <w:t xml:space="preserve">. </w:t>
      </w:r>
      <w:r w:rsidR="00A7046F" w:rsidRPr="001324F7">
        <w:rPr>
          <w:sz w:val="26"/>
          <w:szCs w:val="26"/>
        </w:rPr>
        <w:t>Рассмотреть возможность установления на территории Томской области в соответствии со ст. 58 Бюджетного кодекса Р</w:t>
      </w:r>
      <w:r w:rsidR="00524823">
        <w:rPr>
          <w:sz w:val="26"/>
          <w:szCs w:val="26"/>
        </w:rPr>
        <w:t xml:space="preserve">Ф </w:t>
      </w:r>
      <w:r w:rsidR="00A7046F" w:rsidRPr="001324F7">
        <w:rPr>
          <w:sz w:val="26"/>
          <w:szCs w:val="26"/>
        </w:rPr>
        <w:t>дифференцированных нормативов отчислений в местные бюджеты по следующим доходным источникам:</w:t>
      </w:r>
    </w:p>
    <w:p w:rsidR="00A7046F" w:rsidRPr="001324F7" w:rsidRDefault="00A7046F" w:rsidP="00A7046F">
      <w:pPr>
        <w:pStyle w:val="3"/>
        <w:shd w:val="clear" w:color="auto" w:fill="auto"/>
        <w:tabs>
          <w:tab w:val="left" w:pos="337"/>
          <w:tab w:val="left" w:pos="993"/>
        </w:tabs>
        <w:spacing w:line="276" w:lineRule="auto"/>
        <w:ind w:right="23"/>
        <w:jc w:val="both"/>
        <w:rPr>
          <w:sz w:val="26"/>
          <w:szCs w:val="26"/>
        </w:rPr>
      </w:pPr>
      <w:r w:rsidRPr="001324F7">
        <w:rPr>
          <w:sz w:val="26"/>
          <w:szCs w:val="26"/>
        </w:rPr>
        <w:t>- пеням по налоговым доходам, зачисляемым с 2023 года в консолидированный бюджет Томской области;</w:t>
      </w:r>
    </w:p>
    <w:p w:rsidR="00A7046F" w:rsidRDefault="00A7046F" w:rsidP="00A7046F">
      <w:pPr>
        <w:pStyle w:val="3"/>
        <w:shd w:val="clear" w:color="auto" w:fill="auto"/>
        <w:tabs>
          <w:tab w:val="left" w:pos="337"/>
          <w:tab w:val="left" w:pos="993"/>
        </w:tabs>
        <w:spacing w:line="276" w:lineRule="auto"/>
        <w:ind w:right="23"/>
        <w:jc w:val="both"/>
        <w:rPr>
          <w:sz w:val="26"/>
          <w:szCs w:val="26"/>
        </w:rPr>
      </w:pPr>
      <w:r w:rsidRPr="001324F7">
        <w:rPr>
          <w:sz w:val="26"/>
          <w:szCs w:val="26"/>
        </w:rPr>
        <w:t xml:space="preserve">- налогу, взимаемому в связи с применением упрощенной системы налогообложения, подлежащему зачислению с территории соответствующего муниципального образования в консолидированный бюджет Томской области (дополнительно к установленному единому нормативу отчислений для муниципальных районов и городских округов Томской области в размере 30%) </w:t>
      </w:r>
    </w:p>
    <w:p w:rsidR="003E662F" w:rsidRPr="008E5076" w:rsidRDefault="00CF51F4" w:rsidP="003E662F">
      <w:pPr>
        <w:widowControl w:val="0"/>
        <w:spacing w:before="120" w:line="276" w:lineRule="auto"/>
        <w:ind w:right="40"/>
        <w:jc w:val="both"/>
        <w:rPr>
          <w:rStyle w:val="11pt"/>
          <w:rFonts w:eastAsiaTheme="minorHAnsi"/>
          <w:sz w:val="26"/>
          <w:szCs w:val="26"/>
        </w:rPr>
      </w:pPr>
      <w:r>
        <w:rPr>
          <w:rStyle w:val="11pt"/>
          <w:rFonts w:eastAsiaTheme="minorHAnsi"/>
          <w:sz w:val="26"/>
          <w:szCs w:val="26"/>
        </w:rPr>
        <w:t>1</w:t>
      </w:r>
      <w:r w:rsidR="001D46F4">
        <w:rPr>
          <w:rStyle w:val="11pt"/>
          <w:rFonts w:eastAsiaTheme="minorHAnsi"/>
          <w:sz w:val="26"/>
          <w:szCs w:val="26"/>
        </w:rPr>
        <w:t>3</w:t>
      </w:r>
      <w:r w:rsidR="003E662F" w:rsidRPr="008E5076">
        <w:rPr>
          <w:rStyle w:val="11pt"/>
          <w:rFonts w:eastAsiaTheme="minorHAnsi"/>
          <w:sz w:val="26"/>
          <w:szCs w:val="26"/>
        </w:rPr>
        <w:t xml:space="preserve">. Администрации Томской области совместно с органами местного самоуправления разработать комплекс мер по повышению эффективности транспортного обслуживания населения, в том числе в части автобусного сообщения и организации паромных переправ через водные объекты. </w:t>
      </w:r>
    </w:p>
    <w:p w:rsidR="00700474" w:rsidRPr="001D46F4" w:rsidRDefault="00CF51F4" w:rsidP="00700474">
      <w:pPr>
        <w:widowControl w:val="0"/>
        <w:spacing w:before="120" w:line="276" w:lineRule="auto"/>
        <w:ind w:right="40"/>
        <w:jc w:val="both"/>
        <w:rPr>
          <w:rStyle w:val="11pt"/>
          <w:rFonts w:eastAsiaTheme="minorHAnsi"/>
          <w:sz w:val="25"/>
          <w:szCs w:val="25"/>
        </w:rPr>
      </w:pPr>
      <w:r>
        <w:rPr>
          <w:rStyle w:val="11pt"/>
          <w:rFonts w:eastAsiaTheme="minorHAnsi"/>
          <w:sz w:val="26"/>
          <w:szCs w:val="26"/>
        </w:rPr>
        <w:t>1</w:t>
      </w:r>
      <w:r w:rsidR="001D46F4">
        <w:rPr>
          <w:rStyle w:val="11pt"/>
          <w:rFonts w:eastAsiaTheme="minorHAnsi"/>
          <w:sz w:val="26"/>
          <w:szCs w:val="26"/>
        </w:rPr>
        <w:t>4</w:t>
      </w:r>
      <w:r w:rsidR="00700474">
        <w:rPr>
          <w:rStyle w:val="11pt"/>
          <w:rFonts w:eastAsiaTheme="minorHAnsi"/>
          <w:sz w:val="26"/>
          <w:szCs w:val="26"/>
        </w:rPr>
        <w:t xml:space="preserve">. </w:t>
      </w:r>
      <w:r w:rsidR="003E662F" w:rsidRPr="001D46F4">
        <w:rPr>
          <w:rStyle w:val="11pt"/>
          <w:rFonts w:eastAsiaTheme="minorHAnsi"/>
          <w:sz w:val="25"/>
          <w:szCs w:val="25"/>
        </w:rPr>
        <w:t>П</w:t>
      </w:r>
      <w:r w:rsidR="00700474" w:rsidRPr="001D46F4">
        <w:rPr>
          <w:rStyle w:val="11pt"/>
          <w:rFonts w:eastAsiaTheme="minorHAnsi"/>
          <w:sz w:val="25"/>
          <w:szCs w:val="25"/>
        </w:rPr>
        <w:t>одготов</w:t>
      </w:r>
      <w:r w:rsidR="003E662F" w:rsidRPr="001D46F4">
        <w:rPr>
          <w:rStyle w:val="11pt"/>
          <w:rFonts w:eastAsiaTheme="minorHAnsi"/>
          <w:sz w:val="25"/>
          <w:szCs w:val="25"/>
        </w:rPr>
        <w:t xml:space="preserve">ить </w:t>
      </w:r>
      <w:r w:rsidR="00700474" w:rsidRPr="001D46F4">
        <w:rPr>
          <w:rStyle w:val="11pt"/>
          <w:rFonts w:eastAsiaTheme="minorHAnsi"/>
          <w:sz w:val="25"/>
          <w:szCs w:val="25"/>
        </w:rPr>
        <w:t>законодательн</w:t>
      </w:r>
      <w:r w:rsidR="00A7046F" w:rsidRPr="001D46F4">
        <w:rPr>
          <w:rStyle w:val="11pt"/>
          <w:rFonts w:eastAsiaTheme="minorHAnsi"/>
          <w:sz w:val="25"/>
          <w:szCs w:val="25"/>
        </w:rPr>
        <w:t>ую</w:t>
      </w:r>
      <w:r w:rsidR="00700474" w:rsidRPr="001D46F4">
        <w:rPr>
          <w:rStyle w:val="11pt"/>
          <w:rFonts w:eastAsiaTheme="minorHAnsi"/>
          <w:sz w:val="25"/>
          <w:szCs w:val="25"/>
        </w:rPr>
        <w:t xml:space="preserve"> инициатив</w:t>
      </w:r>
      <w:r w:rsidR="00A7046F" w:rsidRPr="001D46F4">
        <w:rPr>
          <w:rStyle w:val="11pt"/>
          <w:rFonts w:eastAsiaTheme="minorHAnsi"/>
          <w:sz w:val="25"/>
          <w:szCs w:val="25"/>
        </w:rPr>
        <w:t>у</w:t>
      </w:r>
      <w:r w:rsidR="00700474" w:rsidRPr="001D46F4">
        <w:rPr>
          <w:rStyle w:val="11pt"/>
          <w:rFonts w:eastAsiaTheme="minorHAnsi"/>
          <w:sz w:val="25"/>
          <w:szCs w:val="25"/>
        </w:rPr>
        <w:t xml:space="preserve"> в Государственную Думу Российской Федерации по расширению полномочий органов местного самоуправления в сфере водоснабжения, водоотведения и теплоснабжения, предусмотренных Федеральным законом от 07.12.2011 №416-ФЗ «О водоснабжении и водоотведении», Федеральным законом от 27.07.2010 №190-ФЗ «О теплоснабжении», в части согласования с собственником имущества производственных программ и утверждаемых тарифов. </w:t>
      </w:r>
    </w:p>
    <w:p w:rsidR="001D46F4" w:rsidRDefault="001D46F4" w:rsidP="002E2C40">
      <w:pPr>
        <w:pStyle w:val="3"/>
        <w:shd w:val="clear" w:color="auto" w:fill="auto"/>
        <w:tabs>
          <w:tab w:val="left" w:pos="337"/>
          <w:tab w:val="left" w:pos="993"/>
        </w:tabs>
        <w:spacing w:before="120" w:line="276" w:lineRule="auto"/>
        <w:ind w:right="2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15. Рассмотреть возможность установления тарифов на коммунальные услуги  ресурсоснабжающих организаций с участием органов местного самоуправления.</w:t>
      </w:r>
    </w:p>
    <w:p w:rsidR="001D46F4" w:rsidRDefault="001D46F4" w:rsidP="001D46F4">
      <w:pPr>
        <w:pStyle w:val="3"/>
        <w:shd w:val="clear" w:color="auto" w:fill="auto"/>
        <w:tabs>
          <w:tab w:val="left" w:pos="337"/>
          <w:tab w:val="left" w:pos="993"/>
        </w:tabs>
        <w:spacing w:before="120" w:line="276" w:lineRule="auto"/>
        <w:ind w:right="23"/>
        <w:jc w:val="both"/>
        <w:rPr>
          <w:sz w:val="26"/>
          <w:szCs w:val="26"/>
        </w:rPr>
      </w:pPr>
      <w:r>
        <w:rPr>
          <w:sz w:val="26"/>
          <w:szCs w:val="26"/>
        </w:rPr>
        <w:t>16. Р</w:t>
      </w:r>
      <w:r w:rsidRPr="000777F6">
        <w:rPr>
          <w:sz w:val="26"/>
          <w:szCs w:val="26"/>
        </w:rPr>
        <w:t xml:space="preserve">ассмотреть возможность установления </w:t>
      </w:r>
      <w:r>
        <w:rPr>
          <w:sz w:val="26"/>
          <w:szCs w:val="26"/>
        </w:rPr>
        <w:t xml:space="preserve">на коммунальные услуги </w:t>
      </w:r>
      <w:r w:rsidRPr="000777F6">
        <w:rPr>
          <w:sz w:val="26"/>
          <w:szCs w:val="26"/>
        </w:rPr>
        <w:t xml:space="preserve"> тариф</w:t>
      </w:r>
      <w:r>
        <w:rPr>
          <w:sz w:val="26"/>
          <w:szCs w:val="26"/>
        </w:rPr>
        <w:t>ов</w:t>
      </w:r>
      <w:r w:rsidRPr="000777F6">
        <w:rPr>
          <w:sz w:val="26"/>
          <w:szCs w:val="26"/>
        </w:rPr>
        <w:t xml:space="preserve"> отдельно для населения и тариф</w:t>
      </w:r>
      <w:r>
        <w:rPr>
          <w:sz w:val="26"/>
          <w:szCs w:val="26"/>
        </w:rPr>
        <w:t xml:space="preserve">ов экономически обоснованных, с </w:t>
      </w:r>
      <w:r w:rsidRPr="002E2C40">
        <w:rPr>
          <w:sz w:val="26"/>
          <w:szCs w:val="26"/>
        </w:rPr>
        <w:t>компенс</w:t>
      </w:r>
      <w:r>
        <w:rPr>
          <w:sz w:val="26"/>
          <w:szCs w:val="26"/>
        </w:rPr>
        <w:t xml:space="preserve">ацией </w:t>
      </w:r>
      <w:r w:rsidRPr="002E2C40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2E2C40">
        <w:rPr>
          <w:sz w:val="26"/>
          <w:szCs w:val="26"/>
        </w:rPr>
        <w:t>арифн</w:t>
      </w:r>
      <w:r>
        <w:rPr>
          <w:sz w:val="26"/>
          <w:szCs w:val="26"/>
        </w:rPr>
        <w:t xml:space="preserve">ой </w:t>
      </w:r>
      <w:r w:rsidRPr="002E2C40">
        <w:rPr>
          <w:sz w:val="26"/>
          <w:szCs w:val="26"/>
        </w:rPr>
        <w:t>разниц</w:t>
      </w:r>
      <w:r>
        <w:rPr>
          <w:sz w:val="26"/>
          <w:szCs w:val="26"/>
        </w:rPr>
        <w:t>ы</w:t>
      </w:r>
      <w:r w:rsidRPr="002E2C40">
        <w:rPr>
          <w:sz w:val="26"/>
          <w:szCs w:val="26"/>
        </w:rPr>
        <w:t xml:space="preserve"> за счет федерального и областного бюджет</w:t>
      </w:r>
      <w:r>
        <w:rPr>
          <w:sz w:val="26"/>
          <w:szCs w:val="26"/>
        </w:rPr>
        <w:t xml:space="preserve">ов. </w:t>
      </w:r>
    </w:p>
    <w:p w:rsidR="00BA08DD" w:rsidRDefault="00BA08DD" w:rsidP="002E2C40">
      <w:pPr>
        <w:pStyle w:val="3"/>
        <w:shd w:val="clear" w:color="auto" w:fill="auto"/>
        <w:tabs>
          <w:tab w:val="left" w:pos="337"/>
          <w:tab w:val="left" w:pos="993"/>
        </w:tabs>
        <w:spacing w:before="120" w:line="276" w:lineRule="auto"/>
        <w:ind w:right="23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502A0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3E662F">
        <w:rPr>
          <w:sz w:val="26"/>
          <w:szCs w:val="26"/>
        </w:rPr>
        <w:t>У</w:t>
      </w:r>
      <w:r>
        <w:rPr>
          <w:sz w:val="26"/>
          <w:szCs w:val="26"/>
        </w:rPr>
        <w:t>велич</w:t>
      </w:r>
      <w:r w:rsidR="003E662F">
        <w:rPr>
          <w:sz w:val="26"/>
          <w:szCs w:val="26"/>
        </w:rPr>
        <w:t xml:space="preserve">ить </w:t>
      </w:r>
      <w:r>
        <w:rPr>
          <w:sz w:val="26"/>
          <w:szCs w:val="26"/>
        </w:rPr>
        <w:t xml:space="preserve">объем трансфертов </w:t>
      </w:r>
      <w:r w:rsidRPr="00C56210">
        <w:rPr>
          <w:sz w:val="26"/>
          <w:szCs w:val="26"/>
        </w:rPr>
        <w:t xml:space="preserve">из регионального бюджета </w:t>
      </w:r>
      <w:r>
        <w:rPr>
          <w:sz w:val="26"/>
          <w:szCs w:val="26"/>
        </w:rPr>
        <w:t xml:space="preserve">местным бюджетам </w:t>
      </w:r>
      <w:r w:rsidRPr="00C56210">
        <w:rPr>
          <w:sz w:val="26"/>
          <w:szCs w:val="26"/>
        </w:rPr>
        <w:t>на подготовку объектов ЖКХ к зиме.</w:t>
      </w:r>
    </w:p>
    <w:p w:rsidR="004B3400" w:rsidRDefault="004B3400" w:rsidP="004B3400">
      <w:pPr>
        <w:pStyle w:val="3"/>
        <w:shd w:val="clear" w:color="auto" w:fill="auto"/>
        <w:tabs>
          <w:tab w:val="left" w:pos="337"/>
          <w:tab w:val="left" w:pos="993"/>
        </w:tabs>
        <w:spacing w:before="120" w:line="276" w:lineRule="auto"/>
        <w:ind w:right="23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502A0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CC6F04">
        <w:rPr>
          <w:sz w:val="26"/>
          <w:szCs w:val="26"/>
        </w:rPr>
        <w:t>В связи с высоким уровнем износа объектов жилищно-коммунального хозяйства р</w:t>
      </w:r>
      <w:r w:rsidRPr="001324F7">
        <w:rPr>
          <w:sz w:val="26"/>
          <w:szCs w:val="26"/>
        </w:rPr>
        <w:t>ассмотреть возможность увелич</w:t>
      </w:r>
      <w:r w:rsidR="00524823">
        <w:rPr>
          <w:sz w:val="26"/>
          <w:szCs w:val="26"/>
        </w:rPr>
        <w:t xml:space="preserve">ения </w:t>
      </w:r>
      <w:r w:rsidRPr="001324F7">
        <w:rPr>
          <w:sz w:val="26"/>
          <w:szCs w:val="26"/>
        </w:rPr>
        <w:t>финансировани</w:t>
      </w:r>
      <w:r w:rsidR="00524823">
        <w:rPr>
          <w:sz w:val="26"/>
          <w:szCs w:val="26"/>
        </w:rPr>
        <w:t>я</w:t>
      </w:r>
      <w:r w:rsidRPr="001324F7">
        <w:rPr>
          <w:sz w:val="26"/>
          <w:szCs w:val="26"/>
        </w:rPr>
        <w:t xml:space="preserve"> государственной программы «Развитие коммунальной инфраструктуры в Томской области»</w:t>
      </w:r>
      <w:r>
        <w:rPr>
          <w:sz w:val="26"/>
          <w:szCs w:val="26"/>
        </w:rPr>
        <w:t xml:space="preserve"> </w:t>
      </w:r>
      <w:r w:rsidR="00E3073E">
        <w:rPr>
          <w:sz w:val="26"/>
          <w:szCs w:val="26"/>
        </w:rPr>
        <w:t xml:space="preserve">в целях реализации мероприятий по </w:t>
      </w:r>
      <w:r>
        <w:rPr>
          <w:sz w:val="26"/>
          <w:szCs w:val="26"/>
        </w:rPr>
        <w:t xml:space="preserve">модернизации </w:t>
      </w:r>
      <w:r w:rsidR="00CC6F04">
        <w:rPr>
          <w:sz w:val="26"/>
          <w:szCs w:val="26"/>
        </w:rPr>
        <w:t xml:space="preserve">объектов </w:t>
      </w:r>
      <w:r>
        <w:rPr>
          <w:sz w:val="26"/>
          <w:szCs w:val="26"/>
        </w:rPr>
        <w:t>коммунальной инфраструктуры</w:t>
      </w:r>
      <w:r w:rsidR="00524823">
        <w:rPr>
          <w:sz w:val="26"/>
          <w:szCs w:val="26"/>
        </w:rPr>
        <w:t xml:space="preserve">. В </w:t>
      </w:r>
      <w:r>
        <w:rPr>
          <w:sz w:val="26"/>
          <w:szCs w:val="26"/>
        </w:rPr>
        <w:t xml:space="preserve">связи с высокой </w:t>
      </w:r>
      <w:proofErr w:type="spellStart"/>
      <w:r>
        <w:rPr>
          <w:sz w:val="26"/>
          <w:szCs w:val="26"/>
        </w:rPr>
        <w:t>дотационностью</w:t>
      </w:r>
      <w:proofErr w:type="spellEnd"/>
      <w:r>
        <w:rPr>
          <w:sz w:val="26"/>
          <w:szCs w:val="26"/>
        </w:rPr>
        <w:t xml:space="preserve"> муниципальных образований</w:t>
      </w:r>
      <w:r w:rsidR="00E3073E">
        <w:rPr>
          <w:sz w:val="26"/>
          <w:szCs w:val="26"/>
        </w:rPr>
        <w:t xml:space="preserve">, также </w:t>
      </w:r>
      <w:r w:rsidRPr="001324F7">
        <w:rPr>
          <w:sz w:val="26"/>
          <w:szCs w:val="26"/>
        </w:rPr>
        <w:t xml:space="preserve"> </w:t>
      </w:r>
      <w:r w:rsidR="00E3073E">
        <w:rPr>
          <w:sz w:val="26"/>
          <w:szCs w:val="26"/>
        </w:rPr>
        <w:t xml:space="preserve">рассмотреть вопрос об </w:t>
      </w:r>
      <w:r w:rsidRPr="001324F7">
        <w:rPr>
          <w:sz w:val="26"/>
          <w:szCs w:val="26"/>
        </w:rPr>
        <w:t>уменьш</w:t>
      </w:r>
      <w:r w:rsidR="00E3073E">
        <w:rPr>
          <w:sz w:val="26"/>
          <w:szCs w:val="26"/>
        </w:rPr>
        <w:t xml:space="preserve">ении </w:t>
      </w:r>
      <w:r w:rsidR="00E3073E" w:rsidRPr="001324F7">
        <w:rPr>
          <w:sz w:val="26"/>
          <w:szCs w:val="26"/>
        </w:rPr>
        <w:t xml:space="preserve">для муниципальных образований </w:t>
      </w:r>
      <w:r w:rsidRPr="001324F7">
        <w:rPr>
          <w:sz w:val="26"/>
          <w:szCs w:val="26"/>
        </w:rPr>
        <w:t>уров</w:t>
      </w:r>
      <w:r>
        <w:rPr>
          <w:sz w:val="26"/>
          <w:szCs w:val="26"/>
        </w:rPr>
        <w:t>н</w:t>
      </w:r>
      <w:r w:rsidR="00E3073E">
        <w:rPr>
          <w:sz w:val="26"/>
          <w:szCs w:val="26"/>
        </w:rPr>
        <w:t xml:space="preserve">я </w:t>
      </w:r>
      <w:r w:rsidRPr="001324F7">
        <w:rPr>
          <w:sz w:val="26"/>
          <w:szCs w:val="26"/>
        </w:rPr>
        <w:t xml:space="preserve">софинансирования </w:t>
      </w:r>
      <w:r w:rsidR="00E3073E">
        <w:rPr>
          <w:sz w:val="26"/>
          <w:szCs w:val="26"/>
        </w:rPr>
        <w:t>реализации данных мероприятий</w:t>
      </w:r>
      <w:r>
        <w:rPr>
          <w:sz w:val="26"/>
          <w:szCs w:val="26"/>
        </w:rPr>
        <w:t xml:space="preserve">.  </w:t>
      </w:r>
    </w:p>
    <w:p w:rsidR="001324F7" w:rsidRDefault="001324F7" w:rsidP="00BA08DD">
      <w:pPr>
        <w:pStyle w:val="3"/>
        <w:shd w:val="clear" w:color="auto" w:fill="auto"/>
        <w:tabs>
          <w:tab w:val="left" w:pos="337"/>
          <w:tab w:val="left" w:pos="993"/>
        </w:tabs>
        <w:spacing w:before="120" w:line="276" w:lineRule="auto"/>
        <w:ind w:right="23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502A0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="00D85ED0">
        <w:rPr>
          <w:sz w:val="26"/>
          <w:szCs w:val="26"/>
        </w:rPr>
        <w:t>Учитывая</w:t>
      </w:r>
      <w:r w:rsidR="00CC6F04">
        <w:rPr>
          <w:sz w:val="26"/>
          <w:szCs w:val="26"/>
        </w:rPr>
        <w:t>, что з</w:t>
      </w:r>
      <w:r w:rsidR="00D85ED0">
        <w:rPr>
          <w:sz w:val="26"/>
          <w:szCs w:val="26"/>
        </w:rPr>
        <w:t xml:space="preserve">а период действия </w:t>
      </w:r>
      <w:r w:rsidR="00D85ED0" w:rsidRPr="001324F7">
        <w:rPr>
          <w:sz w:val="26"/>
          <w:szCs w:val="26"/>
        </w:rPr>
        <w:t>программы «Развитие транспортной ин</w:t>
      </w:r>
      <w:r w:rsidR="00D85ED0">
        <w:rPr>
          <w:sz w:val="26"/>
          <w:szCs w:val="26"/>
        </w:rPr>
        <w:t>фраструктуры в Томской области»</w:t>
      </w:r>
      <w:r w:rsidR="00CC6F04">
        <w:rPr>
          <w:sz w:val="26"/>
          <w:szCs w:val="26"/>
        </w:rPr>
        <w:t xml:space="preserve"> произошел</w:t>
      </w:r>
      <w:r w:rsidR="00D85ED0">
        <w:rPr>
          <w:sz w:val="26"/>
          <w:szCs w:val="26"/>
        </w:rPr>
        <w:t xml:space="preserve"> </w:t>
      </w:r>
      <w:r w:rsidR="00CC6F04">
        <w:rPr>
          <w:sz w:val="26"/>
          <w:szCs w:val="26"/>
        </w:rPr>
        <w:t xml:space="preserve">значительный рост стоимости материалов, </w:t>
      </w:r>
      <w:r w:rsidR="00D85ED0">
        <w:rPr>
          <w:sz w:val="26"/>
          <w:szCs w:val="26"/>
        </w:rPr>
        <w:t>р</w:t>
      </w:r>
      <w:r w:rsidR="00524823">
        <w:rPr>
          <w:sz w:val="26"/>
          <w:szCs w:val="26"/>
        </w:rPr>
        <w:t>ассмотреть возможность увеличения финансирования</w:t>
      </w:r>
      <w:r w:rsidRPr="001324F7">
        <w:rPr>
          <w:sz w:val="26"/>
          <w:szCs w:val="26"/>
        </w:rPr>
        <w:t xml:space="preserve"> мероприятий </w:t>
      </w:r>
      <w:r w:rsidR="00CC6F04">
        <w:rPr>
          <w:sz w:val="26"/>
          <w:szCs w:val="26"/>
        </w:rPr>
        <w:t xml:space="preserve">данной </w:t>
      </w:r>
      <w:r w:rsidR="00D85ED0">
        <w:rPr>
          <w:sz w:val="26"/>
          <w:szCs w:val="26"/>
        </w:rPr>
        <w:t xml:space="preserve">программы </w:t>
      </w:r>
      <w:r w:rsidRPr="001324F7">
        <w:rPr>
          <w:sz w:val="26"/>
          <w:szCs w:val="26"/>
        </w:rPr>
        <w:t>по ремонту автомо</w:t>
      </w:r>
      <w:r>
        <w:rPr>
          <w:sz w:val="26"/>
          <w:szCs w:val="26"/>
        </w:rPr>
        <w:t>бильных дорог местного значения.</w:t>
      </w:r>
    </w:p>
    <w:p w:rsidR="00D85ED0" w:rsidRDefault="004502A0" w:rsidP="001324F7">
      <w:pPr>
        <w:pStyle w:val="3"/>
        <w:shd w:val="clear" w:color="auto" w:fill="auto"/>
        <w:tabs>
          <w:tab w:val="left" w:pos="337"/>
          <w:tab w:val="left" w:pos="993"/>
        </w:tabs>
        <w:spacing w:before="120" w:line="276" w:lineRule="auto"/>
        <w:ind w:right="23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1324F7">
        <w:rPr>
          <w:sz w:val="26"/>
          <w:szCs w:val="26"/>
        </w:rPr>
        <w:t xml:space="preserve">. </w:t>
      </w:r>
      <w:r w:rsidR="00D85ED0">
        <w:rPr>
          <w:sz w:val="26"/>
          <w:szCs w:val="26"/>
        </w:rPr>
        <w:t>Продолжить реализацию на территории Томской области проекта «Бюджетный дом», а также р</w:t>
      </w:r>
      <w:r w:rsidR="001324F7" w:rsidRPr="001324F7">
        <w:rPr>
          <w:sz w:val="26"/>
          <w:szCs w:val="26"/>
        </w:rPr>
        <w:t xml:space="preserve">ассмотреть </w:t>
      </w:r>
      <w:r w:rsidR="00D85ED0">
        <w:rPr>
          <w:sz w:val="26"/>
          <w:szCs w:val="26"/>
        </w:rPr>
        <w:t xml:space="preserve">вопрос об </w:t>
      </w:r>
      <w:r w:rsidR="001324F7">
        <w:rPr>
          <w:sz w:val="26"/>
          <w:szCs w:val="26"/>
        </w:rPr>
        <w:t>у</w:t>
      </w:r>
      <w:r w:rsidR="001324F7" w:rsidRPr="001324F7">
        <w:rPr>
          <w:sz w:val="26"/>
          <w:szCs w:val="26"/>
        </w:rPr>
        <w:t>величени</w:t>
      </w:r>
      <w:r w:rsidR="00D85ED0">
        <w:rPr>
          <w:sz w:val="26"/>
          <w:szCs w:val="26"/>
        </w:rPr>
        <w:t>и</w:t>
      </w:r>
      <w:r w:rsidR="001324F7" w:rsidRPr="001324F7">
        <w:rPr>
          <w:sz w:val="26"/>
          <w:szCs w:val="26"/>
        </w:rPr>
        <w:t xml:space="preserve"> </w:t>
      </w:r>
      <w:r w:rsidR="00D85ED0">
        <w:rPr>
          <w:sz w:val="26"/>
          <w:szCs w:val="26"/>
        </w:rPr>
        <w:t xml:space="preserve">объема средств областного бюджета на реализацию данного проекта. </w:t>
      </w:r>
    </w:p>
    <w:p w:rsidR="00E16F7D" w:rsidRPr="001324F7" w:rsidRDefault="004502A0" w:rsidP="001324F7">
      <w:pPr>
        <w:pStyle w:val="3"/>
        <w:shd w:val="clear" w:color="auto" w:fill="auto"/>
        <w:tabs>
          <w:tab w:val="left" w:pos="337"/>
          <w:tab w:val="left" w:pos="993"/>
        </w:tabs>
        <w:spacing w:before="120" w:line="276" w:lineRule="auto"/>
        <w:ind w:right="23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1324F7">
        <w:rPr>
          <w:sz w:val="26"/>
          <w:szCs w:val="26"/>
        </w:rPr>
        <w:t>. Р</w:t>
      </w:r>
      <w:r w:rsidR="001324F7" w:rsidRPr="001324F7">
        <w:rPr>
          <w:sz w:val="26"/>
          <w:szCs w:val="26"/>
        </w:rPr>
        <w:t>азработать программу, предусматривающую строительство жил</w:t>
      </w:r>
      <w:r w:rsidR="001324F7">
        <w:rPr>
          <w:sz w:val="26"/>
          <w:szCs w:val="26"/>
        </w:rPr>
        <w:t xml:space="preserve">ых помещений </w:t>
      </w:r>
      <w:r w:rsidR="001324F7" w:rsidRPr="001324F7">
        <w:rPr>
          <w:sz w:val="26"/>
          <w:szCs w:val="26"/>
        </w:rPr>
        <w:t>для детей</w:t>
      </w:r>
      <w:r w:rsidR="001324F7">
        <w:rPr>
          <w:sz w:val="26"/>
          <w:szCs w:val="26"/>
        </w:rPr>
        <w:t>-</w:t>
      </w:r>
      <w:r w:rsidR="001324F7" w:rsidRPr="001324F7">
        <w:rPr>
          <w:sz w:val="26"/>
          <w:szCs w:val="26"/>
        </w:rPr>
        <w:t>сирот</w:t>
      </w:r>
      <w:r w:rsidR="001324F7">
        <w:rPr>
          <w:sz w:val="26"/>
          <w:szCs w:val="26"/>
        </w:rPr>
        <w:t xml:space="preserve"> и детей, оставшихся без попечения родителей</w:t>
      </w:r>
      <w:r w:rsidR="001324F7" w:rsidRPr="001324F7">
        <w:rPr>
          <w:sz w:val="26"/>
          <w:szCs w:val="26"/>
        </w:rPr>
        <w:t>.</w:t>
      </w:r>
    </w:p>
    <w:p w:rsidR="004502A0" w:rsidRPr="00850BE8" w:rsidRDefault="004502A0" w:rsidP="004502A0">
      <w:pPr>
        <w:pStyle w:val="3"/>
        <w:shd w:val="clear" w:color="auto" w:fill="auto"/>
        <w:tabs>
          <w:tab w:val="left" w:pos="337"/>
          <w:tab w:val="left" w:pos="993"/>
        </w:tabs>
        <w:spacing w:before="120" w:line="276" w:lineRule="auto"/>
        <w:ind w:right="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 </w:t>
      </w:r>
      <w:r w:rsidRPr="00850BE8">
        <w:rPr>
          <w:sz w:val="26"/>
          <w:szCs w:val="26"/>
        </w:rPr>
        <w:t xml:space="preserve">Рассмотреть возможность  предоставления муниципальным образованиям Томской области из областного бюджета средств на проведение мероприятий по обслуживанию и ремонту объектов, созданных  в рамках региональных и федеральных государственных программ. </w:t>
      </w:r>
    </w:p>
    <w:p w:rsidR="004502A0" w:rsidRPr="00850BE8" w:rsidRDefault="004502A0" w:rsidP="004502A0">
      <w:pPr>
        <w:pStyle w:val="3"/>
        <w:shd w:val="clear" w:color="auto" w:fill="auto"/>
        <w:tabs>
          <w:tab w:val="left" w:pos="337"/>
          <w:tab w:val="left" w:pos="993"/>
        </w:tabs>
        <w:spacing w:before="120" w:line="276" w:lineRule="auto"/>
        <w:ind w:right="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 </w:t>
      </w:r>
      <w:proofErr w:type="gramStart"/>
      <w:r w:rsidRPr="00850BE8">
        <w:rPr>
          <w:sz w:val="26"/>
          <w:szCs w:val="26"/>
        </w:rPr>
        <w:t xml:space="preserve">Рассмотреть возможность приобретения за счет средств областного бюджета специализированной малогабаритный техники для очистки тротуаров в населенных пунктах Томской области в зимний период. </w:t>
      </w:r>
      <w:proofErr w:type="gramEnd"/>
    </w:p>
    <w:p w:rsidR="001324F7" w:rsidRPr="001324F7" w:rsidRDefault="008D269F" w:rsidP="001324F7">
      <w:pPr>
        <w:pStyle w:val="3"/>
        <w:shd w:val="clear" w:color="auto" w:fill="auto"/>
        <w:tabs>
          <w:tab w:val="left" w:pos="337"/>
          <w:tab w:val="left" w:pos="993"/>
        </w:tabs>
        <w:spacing w:before="120" w:line="276" w:lineRule="auto"/>
        <w:ind w:right="23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502A0">
        <w:rPr>
          <w:sz w:val="26"/>
          <w:szCs w:val="26"/>
        </w:rPr>
        <w:t>4</w:t>
      </w:r>
      <w:r w:rsidR="00147335">
        <w:rPr>
          <w:sz w:val="26"/>
          <w:szCs w:val="26"/>
        </w:rPr>
        <w:t xml:space="preserve">. Рассмотреть возможность увеличения </w:t>
      </w:r>
      <w:r w:rsidR="00147335" w:rsidRPr="002D3179">
        <w:rPr>
          <w:sz w:val="26"/>
          <w:szCs w:val="26"/>
        </w:rPr>
        <w:t>целевых межбюджетных трансфертов для исполнения требований антитеррористической защищенности муниципальных образовательных учреждений Томской области в части оснащения техническими системами охраны и обеспечения физической охраны объектов (территорий) в соответствии с Постановлени</w:t>
      </w:r>
      <w:r w:rsidR="00524823">
        <w:rPr>
          <w:sz w:val="26"/>
          <w:szCs w:val="26"/>
        </w:rPr>
        <w:t>ем</w:t>
      </w:r>
      <w:r w:rsidR="00147335" w:rsidRPr="002D3179">
        <w:rPr>
          <w:sz w:val="26"/>
          <w:szCs w:val="26"/>
        </w:rPr>
        <w:t xml:space="preserve"> Правительства РФ от 02.08.2019 № 1006.</w:t>
      </w:r>
    </w:p>
    <w:p w:rsidR="005A1789" w:rsidRDefault="005A1789" w:rsidP="005A1789">
      <w:pPr>
        <w:pStyle w:val="3"/>
        <w:shd w:val="clear" w:color="auto" w:fill="auto"/>
        <w:tabs>
          <w:tab w:val="left" w:pos="337"/>
          <w:tab w:val="left" w:pos="993"/>
        </w:tabs>
        <w:spacing w:before="120" w:line="276" w:lineRule="auto"/>
        <w:ind w:right="23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502A0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Pr="004365B2">
        <w:rPr>
          <w:sz w:val="26"/>
          <w:szCs w:val="26"/>
        </w:rPr>
        <w:t xml:space="preserve">Рассмотреть возможность </w:t>
      </w:r>
      <w:r>
        <w:rPr>
          <w:sz w:val="26"/>
          <w:szCs w:val="26"/>
        </w:rPr>
        <w:t>приобретения автомобилей, а также выделения средств на содержание водителей и автомобилей для органов опеки и попечительства.</w:t>
      </w:r>
    </w:p>
    <w:p w:rsidR="001D46F4" w:rsidRDefault="001D46F4" w:rsidP="005A1789">
      <w:pPr>
        <w:pStyle w:val="3"/>
        <w:shd w:val="clear" w:color="auto" w:fill="auto"/>
        <w:tabs>
          <w:tab w:val="left" w:pos="337"/>
          <w:tab w:val="left" w:pos="993"/>
        </w:tabs>
        <w:spacing w:before="120" w:line="276" w:lineRule="auto"/>
        <w:ind w:right="23"/>
        <w:jc w:val="both"/>
        <w:rPr>
          <w:sz w:val="26"/>
          <w:szCs w:val="26"/>
        </w:rPr>
      </w:pPr>
    </w:p>
    <w:p w:rsidR="005A1789" w:rsidRDefault="005A1789" w:rsidP="005A1789">
      <w:pPr>
        <w:pStyle w:val="3"/>
        <w:shd w:val="clear" w:color="auto" w:fill="auto"/>
        <w:tabs>
          <w:tab w:val="left" w:pos="337"/>
          <w:tab w:val="left" w:pos="993"/>
        </w:tabs>
        <w:spacing w:before="120" w:line="276" w:lineRule="auto"/>
        <w:ind w:right="23"/>
        <w:jc w:val="both"/>
        <w:rPr>
          <w:sz w:val="26"/>
          <w:szCs w:val="26"/>
        </w:rPr>
      </w:pPr>
      <w:r w:rsidRPr="005A1789">
        <w:rPr>
          <w:sz w:val="26"/>
          <w:szCs w:val="26"/>
        </w:rPr>
        <w:lastRenderedPageBreak/>
        <w:t>2</w:t>
      </w:r>
      <w:r w:rsidR="004502A0">
        <w:rPr>
          <w:sz w:val="26"/>
          <w:szCs w:val="26"/>
        </w:rPr>
        <w:t>6</w:t>
      </w:r>
      <w:r w:rsidRPr="005A178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Предусмотреть средства на администрирование отдельных государственных </w:t>
      </w:r>
      <w:r w:rsidRPr="00AC421F">
        <w:rPr>
          <w:sz w:val="26"/>
          <w:szCs w:val="26"/>
        </w:rPr>
        <w:t>полномочий по</w:t>
      </w:r>
      <w:r w:rsidR="00AC421F" w:rsidRPr="00AC421F">
        <w:rPr>
          <w:sz w:val="26"/>
          <w:szCs w:val="26"/>
        </w:rPr>
        <w:t xml:space="preserve"> финансовому обеспечению </w:t>
      </w:r>
      <w:r w:rsidRPr="00AC421F">
        <w:rPr>
          <w:sz w:val="26"/>
          <w:szCs w:val="26"/>
        </w:rPr>
        <w:t>получени</w:t>
      </w:r>
      <w:r w:rsidR="00AC421F" w:rsidRPr="00AC421F">
        <w:rPr>
          <w:sz w:val="26"/>
          <w:szCs w:val="26"/>
        </w:rPr>
        <w:t>я</w:t>
      </w:r>
      <w:r w:rsidRPr="00AC421F">
        <w:rPr>
          <w:sz w:val="26"/>
          <w:szCs w:val="26"/>
        </w:rPr>
        <w:t xml:space="preserve"> дошкольного</w:t>
      </w:r>
      <w:r w:rsidRPr="00136296">
        <w:rPr>
          <w:sz w:val="26"/>
          <w:szCs w:val="26"/>
        </w:rPr>
        <w:t xml:space="preserve">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</w:t>
      </w:r>
      <w:r w:rsidRPr="00AC421F">
        <w:rPr>
          <w:sz w:val="26"/>
          <w:szCs w:val="26"/>
        </w:rPr>
        <w:t xml:space="preserve">программам и по </w:t>
      </w:r>
      <w:r w:rsidR="00AC421F" w:rsidRPr="00AC421F">
        <w:rPr>
          <w:sz w:val="26"/>
          <w:szCs w:val="26"/>
        </w:rPr>
        <w:t>финансовому обеспечению получения</w:t>
      </w:r>
      <w:r w:rsidRPr="00136296">
        <w:rPr>
          <w:sz w:val="26"/>
          <w:szCs w:val="26"/>
        </w:rPr>
        <w:t xml:space="preserve"> дошкольного образования в организациях, осуществляющих обучение, частных дошкольных образовательных организациях</w:t>
      </w:r>
      <w:r>
        <w:rPr>
          <w:sz w:val="26"/>
          <w:szCs w:val="26"/>
        </w:rPr>
        <w:t>.</w:t>
      </w:r>
    </w:p>
    <w:p w:rsidR="00A7046F" w:rsidRPr="008457CA" w:rsidRDefault="00CF51F4" w:rsidP="00A7046F">
      <w:pPr>
        <w:pStyle w:val="a7"/>
        <w:widowControl w:val="0"/>
        <w:spacing w:before="120" w:line="276" w:lineRule="auto"/>
        <w:ind w:left="0" w:right="40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502A0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A7046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A7046F" w:rsidRPr="008457CA">
        <w:rPr>
          <w:rFonts w:ascii="Times New Roman" w:hAnsi="Times New Roman" w:cs="Times New Roman"/>
          <w:color w:val="000000"/>
          <w:sz w:val="26"/>
          <w:szCs w:val="26"/>
        </w:rPr>
        <w:t>Продолжить работ</w:t>
      </w:r>
      <w:r w:rsidR="00A7046F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A7046F" w:rsidRPr="008457CA">
        <w:rPr>
          <w:rFonts w:ascii="Times New Roman" w:hAnsi="Times New Roman" w:cs="Times New Roman"/>
          <w:color w:val="000000"/>
          <w:sz w:val="26"/>
          <w:szCs w:val="26"/>
        </w:rPr>
        <w:t xml:space="preserve"> по упрощению процедуры регистрации в ФГИС «Меркурий» и предоставлению возможности регистрации в ней физическим лицам, с целью сдачи рыбы и получения дополнительного дохода.</w:t>
      </w:r>
    </w:p>
    <w:p w:rsidR="00A7046F" w:rsidRPr="008457CA" w:rsidRDefault="00A7046F" w:rsidP="00A7046F">
      <w:pPr>
        <w:pStyle w:val="a7"/>
        <w:widowControl w:val="0"/>
        <w:spacing w:before="120" w:line="276" w:lineRule="auto"/>
        <w:ind w:left="0" w:right="40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502A0">
        <w:rPr>
          <w:rFonts w:ascii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8457CA">
        <w:rPr>
          <w:rFonts w:ascii="Times New Roman" w:hAnsi="Times New Roman" w:cs="Times New Roman"/>
          <w:color w:val="000000"/>
          <w:sz w:val="26"/>
          <w:szCs w:val="26"/>
        </w:rPr>
        <w:t xml:space="preserve">Рассмотреть возможность внесения дополнений в часть 3 статьи 4 Закона Томской области от 14.05.2005 № 78-ОЗ «О гарантиях и компенсациях для лиц, проживающих в местностях, приравненных к районам Крайнего Севера»,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части закрепления </w:t>
      </w:r>
      <w:r w:rsidRPr="008457CA">
        <w:rPr>
          <w:rFonts w:ascii="Times New Roman" w:hAnsi="Times New Roman" w:cs="Times New Roman"/>
          <w:color w:val="000000"/>
          <w:sz w:val="26"/>
          <w:szCs w:val="26"/>
        </w:rPr>
        <w:t>прав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8457CA">
        <w:rPr>
          <w:rFonts w:ascii="Times New Roman" w:hAnsi="Times New Roman" w:cs="Times New Roman"/>
          <w:color w:val="000000"/>
          <w:sz w:val="26"/>
          <w:szCs w:val="26"/>
        </w:rPr>
        <w:t xml:space="preserve"> на компенсаци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8457CA">
        <w:rPr>
          <w:rFonts w:ascii="Times New Roman" w:hAnsi="Times New Roman" w:cs="Times New Roman"/>
          <w:color w:val="000000"/>
          <w:sz w:val="26"/>
          <w:szCs w:val="26"/>
        </w:rPr>
        <w:t xml:space="preserve"> расходов на оплату стоимости проезда и провоза багажа к месту использования отпуска и обратно совершеннолетним недееспособным или ограниченно дееспособным инвалидам с детства, проживающим с родителями-опекунами</w:t>
      </w:r>
      <w:proofErr w:type="gramEnd"/>
      <w:r w:rsidRPr="008457CA">
        <w:rPr>
          <w:rFonts w:ascii="Times New Roman" w:hAnsi="Times New Roman" w:cs="Times New Roman"/>
          <w:color w:val="000000"/>
          <w:sz w:val="26"/>
          <w:szCs w:val="26"/>
        </w:rPr>
        <w:t xml:space="preserve"> (попечителями) в местностях, приравненных к районам Крайнего Севера.</w:t>
      </w:r>
    </w:p>
    <w:p w:rsidR="00A7046F" w:rsidRDefault="00CF51F4" w:rsidP="00A7046F">
      <w:pPr>
        <w:widowControl w:val="0"/>
        <w:spacing w:before="120" w:line="276" w:lineRule="auto"/>
        <w:ind w:right="40"/>
        <w:jc w:val="both"/>
        <w:rPr>
          <w:rStyle w:val="11pt"/>
          <w:rFonts w:eastAsiaTheme="minorHAnsi"/>
          <w:sz w:val="26"/>
          <w:szCs w:val="26"/>
        </w:rPr>
      </w:pPr>
      <w:r>
        <w:rPr>
          <w:rStyle w:val="11pt"/>
          <w:rFonts w:eastAsiaTheme="minorHAnsi"/>
          <w:sz w:val="26"/>
          <w:szCs w:val="26"/>
        </w:rPr>
        <w:t>2</w:t>
      </w:r>
      <w:r w:rsidR="004502A0">
        <w:rPr>
          <w:rStyle w:val="11pt"/>
          <w:rFonts w:eastAsiaTheme="minorHAnsi"/>
          <w:sz w:val="26"/>
          <w:szCs w:val="26"/>
        </w:rPr>
        <w:t>9</w:t>
      </w:r>
      <w:r w:rsidR="00A7046F">
        <w:rPr>
          <w:rStyle w:val="11pt"/>
          <w:rFonts w:eastAsiaTheme="minorHAnsi"/>
          <w:sz w:val="26"/>
          <w:szCs w:val="26"/>
        </w:rPr>
        <w:t>. О</w:t>
      </w:r>
      <w:r w:rsidR="00A7046F" w:rsidRPr="007E7471">
        <w:rPr>
          <w:rStyle w:val="11pt"/>
          <w:rFonts w:eastAsiaTheme="minorHAnsi"/>
          <w:sz w:val="26"/>
          <w:szCs w:val="26"/>
        </w:rPr>
        <w:t>братиться в Правительство РФ с предложением внести изменения в условия получения государственной социальной помощи на основании социального контракта, установив, что условием заключения социального контракта с заявителем является наличие у него среднедушевого дохода ниже величины 1,5 прожиточного минимума, установленного в Томской области на душу населения.</w:t>
      </w:r>
    </w:p>
    <w:p w:rsidR="00A7046F" w:rsidRPr="00147335" w:rsidRDefault="004502A0" w:rsidP="00A7046F">
      <w:pPr>
        <w:pStyle w:val="3"/>
        <w:shd w:val="clear" w:color="auto" w:fill="auto"/>
        <w:tabs>
          <w:tab w:val="left" w:pos="337"/>
          <w:tab w:val="left" w:pos="993"/>
        </w:tabs>
        <w:spacing w:before="120" w:line="276" w:lineRule="auto"/>
        <w:ind w:right="23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A7046F">
        <w:rPr>
          <w:sz w:val="26"/>
          <w:szCs w:val="26"/>
        </w:rPr>
        <w:t xml:space="preserve">. Продолжить работу по </w:t>
      </w:r>
      <w:r w:rsidR="00A7046F" w:rsidRPr="004365B2">
        <w:rPr>
          <w:sz w:val="26"/>
          <w:szCs w:val="26"/>
        </w:rPr>
        <w:t>передаче в областную собственность объектов, находящихся на балансе муниципальных образований, н</w:t>
      </w:r>
      <w:r w:rsidR="00CC6F04">
        <w:rPr>
          <w:sz w:val="26"/>
          <w:szCs w:val="26"/>
        </w:rPr>
        <w:t>о</w:t>
      </w:r>
      <w:r w:rsidR="00A7046F" w:rsidRPr="004365B2">
        <w:rPr>
          <w:sz w:val="26"/>
          <w:szCs w:val="26"/>
        </w:rPr>
        <w:t xml:space="preserve"> предназначенных для решения вопросов регионального значения.</w:t>
      </w:r>
    </w:p>
    <w:p w:rsidR="00A7046F" w:rsidRPr="007E7471" w:rsidRDefault="00A7046F" w:rsidP="00A7046F">
      <w:pPr>
        <w:widowControl w:val="0"/>
        <w:spacing w:before="120" w:line="276" w:lineRule="auto"/>
        <w:ind w:right="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C3E44" w:rsidRPr="005C3E44" w:rsidRDefault="005C3E44">
      <w:pPr>
        <w:pStyle w:val="3"/>
        <w:shd w:val="clear" w:color="auto" w:fill="auto"/>
        <w:tabs>
          <w:tab w:val="left" w:pos="337"/>
          <w:tab w:val="left" w:pos="993"/>
        </w:tabs>
        <w:spacing w:before="120" w:line="276" w:lineRule="auto"/>
        <w:ind w:right="23"/>
        <w:jc w:val="both"/>
        <w:rPr>
          <w:sz w:val="26"/>
          <w:szCs w:val="26"/>
        </w:rPr>
      </w:pPr>
    </w:p>
    <w:sectPr w:rsidR="005C3E44" w:rsidRPr="005C3E44" w:rsidSect="00CC6F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6FF"/>
    <w:multiLevelType w:val="multilevel"/>
    <w:tmpl w:val="474820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06582"/>
    <w:multiLevelType w:val="multilevel"/>
    <w:tmpl w:val="A95EEE5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89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8" w:hanging="1800"/>
      </w:pPr>
      <w:rPr>
        <w:rFonts w:hint="default"/>
      </w:rPr>
    </w:lvl>
  </w:abstractNum>
  <w:abstractNum w:abstractNumId="2">
    <w:nsid w:val="10071778"/>
    <w:multiLevelType w:val="multilevel"/>
    <w:tmpl w:val="A95EEE5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89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8" w:hanging="1800"/>
      </w:pPr>
      <w:rPr>
        <w:rFonts w:hint="default"/>
      </w:rPr>
    </w:lvl>
  </w:abstractNum>
  <w:abstractNum w:abstractNumId="3">
    <w:nsid w:val="10954FF4"/>
    <w:multiLevelType w:val="multilevel"/>
    <w:tmpl w:val="A95EEE5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89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8" w:hanging="1800"/>
      </w:pPr>
      <w:rPr>
        <w:rFonts w:hint="default"/>
      </w:rPr>
    </w:lvl>
  </w:abstractNum>
  <w:abstractNum w:abstractNumId="4">
    <w:nsid w:val="16E46614"/>
    <w:multiLevelType w:val="multilevel"/>
    <w:tmpl w:val="A95EEE5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89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8" w:hanging="1800"/>
      </w:pPr>
      <w:rPr>
        <w:rFonts w:hint="default"/>
      </w:rPr>
    </w:lvl>
  </w:abstractNum>
  <w:abstractNum w:abstractNumId="5">
    <w:nsid w:val="16E803C2"/>
    <w:multiLevelType w:val="multilevel"/>
    <w:tmpl w:val="A95EEE5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89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8" w:hanging="1800"/>
      </w:pPr>
      <w:rPr>
        <w:rFonts w:hint="default"/>
      </w:rPr>
    </w:lvl>
  </w:abstractNum>
  <w:abstractNum w:abstractNumId="6">
    <w:nsid w:val="1B4133E9"/>
    <w:multiLevelType w:val="multilevel"/>
    <w:tmpl w:val="A95EEE5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89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8" w:hanging="1800"/>
      </w:pPr>
      <w:rPr>
        <w:rFonts w:hint="default"/>
      </w:rPr>
    </w:lvl>
  </w:abstractNum>
  <w:abstractNum w:abstractNumId="7">
    <w:nsid w:val="1C2D1CE1"/>
    <w:multiLevelType w:val="multilevel"/>
    <w:tmpl w:val="A95EEE5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89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8" w:hanging="1800"/>
      </w:pPr>
      <w:rPr>
        <w:rFonts w:hint="default"/>
      </w:rPr>
    </w:lvl>
  </w:abstractNum>
  <w:abstractNum w:abstractNumId="8">
    <w:nsid w:val="37893568"/>
    <w:multiLevelType w:val="multilevel"/>
    <w:tmpl w:val="A95EEE5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89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8" w:hanging="1800"/>
      </w:pPr>
      <w:rPr>
        <w:rFonts w:hint="default"/>
      </w:rPr>
    </w:lvl>
  </w:abstractNum>
  <w:abstractNum w:abstractNumId="9">
    <w:nsid w:val="3FCC38B5"/>
    <w:multiLevelType w:val="multilevel"/>
    <w:tmpl w:val="A95EEE5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89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8" w:hanging="1800"/>
      </w:pPr>
      <w:rPr>
        <w:rFonts w:hint="default"/>
      </w:rPr>
    </w:lvl>
  </w:abstractNum>
  <w:abstractNum w:abstractNumId="10">
    <w:nsid w:val="4366735E"/>
    <w:multiLevelType w:val="multilevel"/>
    <w:tmpl w:val="754A1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B12110"/>
    <w:multiLevelType w:val="multilevel"/>
    <w:tmpl w:val="36BE7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6873CD"/>
    <w:multiLevelType w:val="multilevel"/>
    <w:tmpl w:val="A95EEE5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89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8" w:hanging="1800"/>
      </w:pPr>
      <w:rPr>
        <w:rFonts w:hint="default"/>
      </w:rPr>
    </w:lvl>
  </w:abstractNum>
  <w:abstractNum w:abstractNumId="13">
    <w:nsid w:val="66175150"/>
    <w:multiLevelType w:val="multilevel"/>
    <w:tmpl w:val="7A6A98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CB400D"/>
    <w:multiLevelType w:val="multilevel"/>
    <w:tmpl w:val="A95EEE5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89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8" w:hanging="1800"/>
      </w:pPr>
      <w:rPr>
        <w:rFonts w:hint="default"/>
      </w:rPr>
    </w:lvl>
  </w:abstractNum>
  <w:abstractNum w:abstractNumId="15">
    <w:nsid w:val="76E1784D"/>
    <w:multiLevelType w:val="multilevel"/>
    <w:tmpl w:val="0D442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3E36B1"/>
    <w:multiLevelType w:val="multilevel"/>
    <w:tmpl w:val="A95EEE5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89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8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3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12"/>
  </w:num>
  <w:num w:numId="10">
    <w:abstractNumId w:val="8"/>
  </w:num>
  <w:num w:numId="11">
    <w:abstractNumId w:val="1"/>
  </w:num>
  <w:num w:numId="12">
    <w:abstractNumId w:val="4"/>
  </w:num>
  <w:num w:numId="13">
    <w:abstractNumId w:val="7"/>
  </w:num>
  <w:num w:numId="14">
    <w:abstractNumId w:val="16"/>
  </w:num>
  <w:num w:numId="15">
    <w:abstractNumId w:val="2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0CD2"/>
    <w:rsid w:val="00047B78"/>
    <w:rsid w:val="00061AB5"/>
    <w:rsid w:val="000C0FE9"/>
    <w:rsid w:val="00130ECC"/>
    <w:rsid w:val="00131668"/>
    <w:rsid w:val="001324F7"/>
    <w:rsid w:val="00140F01"/>
    <w:rsid w:val="00147335"/>
    <w:rsid w:val="00157203"/>
    <w:rsid w:val="00157CAF"/>
    <w:rsid w:val="001924BC"/>
    <w:rsid w:val="001D46F4"/>
    <w:rsid w:val="00206660"/>
    <w:rsid w:val="0023528B"/>
    <w:rsid w:val="00260A51"/>
    <w:rsid w:val="002967F1"/>
    <w:rsid w:val="002E2C40"/>
    <w:rsid w:val="003643BD"/>
    <w:rsid w:val="003D005A"/>
    <w:rsid w:val="003E1733"/>
    <w:rsid w:val="003E662F"/>
    <w:rsid w:val="003F6219"/>
    <w:rsid w:val="00430CD2"/>
    <w:rsid w:val="004502A0"/>
    <w:rsid w:val="0045137D"/>
    <w:rsid w:val="0048049F"/>
    <w:rsid w:val="004804B2"/>
    <w:rsid w:val="004B309C"/>
    <w:rsid w:val="004B3400"/>
    <w:rsid w:val="004C7733"/>
    <w:rsid w:val="004D2CFC"/>
    <w:rsid w:val="005032DD"/>
    <w:rsid w:val="00523C73"/>
    <w:rsid w:val="00524823"/>
    <w:rsid w:val="005572EB"/>
    <w:rsid w:val="005773AE"/>
    <w:rsid w:val="005A1789"/>
    <w:rsid w:val="005C19E6"/>
    <w:rsid w:val="005C3E44"/>
    <w:rsid w:val="00637A63"/>
    <w:rsid w:val="00647E9B"/>
    <w:rsid w:val="00674443"/>
    <w:rsid w:val="006A004E"/>
    <w:rsid w:val="006A4915"/>
    <w:rsid w:val="006E00B0"/>
    <w:rsid w:val="00700474"/>
    <w:rsid w:val="00751D44"/>
    <w:rsid w:val="007529E5"/>
    <w:rsid w:val="00785621"/>
    <w:rsid w:val="007906F5"/>
    <w:rsid w:val="00790803"/>
    <w:rsid w:val="007908FA"/>
    <w:rsid w:val="007D6318"/>
    <w:rsid w:val="007E7471"/>
    <w:rsid w:val="007F5F2C"/>
    <w:rsid w:val="008016EB"/>
    <w:rsid w:val="008457CA"/>
    <w:rsid w:val="00850BE8"/>
    <w:rsid w:val="0086639B"/>
    <w:rsid w:val="00873BDF"/>
    <w:rsid w:val="008D269F"/>
    <w:rsid w:val="008D5011"/>
    <w:rsid w:val="008E5076"/>
    <w:rsid w:val="00903169"/>
    <w:rsid w:val="00991C3A"/>
    <w:rsid w:val="00A122F3"/>
    <w:rsid w:val="00A7046F"/>
    <w:rsid w:val="00AC421F"/>
    <w:rsid w:val="00AE6420"/>
    <w:rsid w:val="00B85601"/>
    <w:rsid w:val="00BA08DD"/>
    <w:rsid w:val="00BA5DD1"/>
    <w:rsid w:val="00BB0223"/>
    <w:rsid w:val="00BD263F"/>
    <w:rsid w:val="00BE3984"/>
    <w:rsid w:val="00BE6FDE"/>
    <w:rsid w:val="00C00D41"/>
    <w:rsid w:val="00C03461"/>
    <w:rsid w:val="00C405BB"/>
    <w:rsid w:val="00C655CD"/>
    <w:rsid w:val="00CB0003"/>
    <w:rsid w:val="00CB31CB"/>
    <w:rsid w:val="00CC6F04"/>
    <w:rsid w:val="00CC726C"/>
    <w:rsid w:val="00CD410A"/>
    <w:rsid w:val="00CF51F4"/>
    <w:rsid w:val="00D069E9"/>
    <w:rsid w:val="00D07416"/>
    <w:rsid w:val="00D50307"/>
    <w:rsid w:val="00D604E5"/>
    <w:rsid w:val="00D85ED0"/>
    <w:rsid w:val="00E00333"/>
    <w:rsid w:val="00E16F7D"/>
    <w:rsid w:val="00E24BFE"/>
    <w:rsid w:val="00E3073E"/>
    <w:rsid w:val="00E421EA"/>
    <w:rsid w:val="00E61002"/>
    <w:rsid w:val="00EB3AD6"/>
    <w:rsid w:val="00EF5243"/>
    <w:rsid w:val="00FA3E00"/>
    <w:rsid w:val="00FA6DBF"/>
    <w:rsid w:val="00FF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30CD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430CD2"/>
    <w:pPr>
      <w:widowControl w:val="0"/>
      <w:shd w:val="clear" w:color="auto" w:fill="FFFFFF"/>
      <w:spacing w:before="840" w:line="382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№1_"/>
    <w:basedOn w:val="a0"/>
    <w:link w:val="11"/>
    <w:rsid w:val="00D50307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D50307"/>
    <w:pPr>
      <w:widowControl w:val="0"/>
      <w:shd w:val="clear" w:color="auto" w:fill="FFFFFF"/>
      <w:spacing w:before="60" w:line="384" w:lineRule="exac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4">
    <w:name w:val="Основной текст + Полужирный"/>
    <w:basedOn w:val="a3"/>
    <w:rsid w:val="00130EC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2">
    <w:name w:val="Основной текст2"/>
    <w:basedOn w:val="a"/>
    <w:rsid w:val="00130ECC"/>
    <w:pPr>
      <w:widowControl w:val="0"/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95pt0ptExact">
    <w:name w:val="Основной текст + 9;5 pt;Интервал 0 pt Exact"/>
    <w:basedOn w:val="a3"/>
    <w:rsid w:val="00790803"/>
    <w:rPr>
      <w:b w:val="0"/>
      <w:bCs w:val="0"/>
      <w:i w:val="0"/>
      <w:iCs w:val="0"/>
      <w:smallCaps w:val="0"/>
      <w:strike w:val="0"/>
      <w:spacing w:val="12"/>
      <w:sz w:val="19"/>
      <w:szCs w:val="19"/>
      <w:u w:val="single"/>
    </w:rPr>
  </w:style>
  <w:style w:type="character" w:customStyle="1" w:styleId="Exact">
    <w:name w:val="Подпись к картинке Exact"/>
    <w:basedOn w:val="a0"/>
    <w:link w:val="a5"/>
    <w:rsid w:val="00790803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90803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  <w:sz w:val="23"/>
      <w:szCs w:val="23"/>
    </w:rPr>
  </w:style>
  <w:style w:type="character" w:customStyle="1" w:styleId="3Candara">
    <w:name w:val="Основной текст (3) + Candara;Не полужирный"/>
    <w:basedOn w:val="a0"/>
    <w:rsid w:val="0020666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table" w:styleId="a6">
    <w:name w:val="Table Grid"/>
    <w:basedOn w:val="a1"/>
    <w:uiPriority w:val="59"/>
    <w:rsid w:val="00235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7A63"/>
    <w:pPr>
      <w:ind w:left="720"/>
      <w:contextualSpacing/>
    </w:pPr>
  </w:style>
  <w:style w:type="paragraph" w:customStyle="1" w:styleId="3">
    <w:name w:val="Основной текст3"/>
    <w:basedOn w:val="a"/>
    <w:rsid w:val="007529E5"/>
    <w:pPr>
      <w:widowControl w:val="0"/>
      <w:shd w:val="clear" w:color="auto" w:fill="FFFFFF"/>
      <w:spacing w:line="277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1pt">
    <w:name w:val="Основной текст + 11 pt"/>
    <w:basedOn w:val="a3"/>
    <w:rsid w:val="007529E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4C6DF4E-BF96-4BC0-87E0-BBE7C664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2023-03-16T09:56:00Z</cp:lastPrinted>
  <dcterms:created xsi:type="dcterms:W3CDTF">2023-04-05T09:21:00Z</dcterms:created>
  <dcterms:modified xsi:type="dcterms:W3CDTF">2023-04-10T05:00:00Z</dcterms:modified>
</cp:coreProperties>
</file>