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F4" w:rsidRDefault="00ED3BF4" w:rsidP="00FB0EE2">
      <w:pPr>
        <w:pStyle w:val="Pa3"/>
        <w:rPr>
          <w:rFonts w:cs="Roboto"/>
          <w:b/>
          <w:bCs/>
          <w:color w:val="000000"/>
          <w:sz w:val="72"/>
          <w:szCs w:val="72"/>
        </w:rPr>
      </w:pPr>
      <w:r w:rsidRPr="00FB0EE2">
        <w:rPr>
          <w:rFonts w:ascii="Roboto Bold" w:hAnsi="Roboto Bold" w:cs="Roboto"/>
          <w:b/>
          <w:bCs/>
          <w:color w:val="000000"/>
          <w:sz w:val="66"/>
          <w:szCs w:val="72"/>
        </w:rPr>
        <w:t>ГЛАВНЫЕ ТРЕНДЫ В МУНИЦИПАЛЬНЫХ ПРОЕКТАХ</w:t>
      </w:r>
      <w:r>
        <w:rPr>
          <w:rFonts w:cs="Roboto"/>
          <w:b/>
          <w:bCs/>
          <w:color w:val="000000"/>
          <w:sz w:val="72"/>
          <w:szCs w:val="72"/>
        </w:rPr>
        <w:t xml:space="preserve"> </w:t>
      </w:r>
    </w:p>
    <w:p w:rsidR="00ED3BF4" w:rsidRDefault="00ED3BF4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  <w:lang w:val="en-US"/>
        </w:rPr>
      </w:pPr>
      <w:r>
        <w:rPr>
          <w:rFonts w:cs="PT Serif Caption"/>
          <w:i/>
          <w:iCs/>
          <w:color w:val="000000"/>
        </w:rPr>
        <w:t xml:space="preserve">За 11 лет существования ежегодный конкурс Совета «Инновации в муниципальном управлении» стал одним из самых престижных в профессиональном сообществе региона. Здесь демонстрируются полезные новинки и необычные практики и подходы. Они отвечают современным вызовам и тенденциям и способствуют повышению эффективности муниципального управления. Предлагаем Вам познакомиться с главными трендами в проектах 2021 года. </w:t>
      </w:r>
    </w:p>
    <w:p w:rsidR="00ED3BF4" w:rsidRPr="00ED3BF4" w:rsidRDefault="00ED3BF4" w:rsidP="007125D1">
      <w:pPr>
        <w:pStyle w:val="af3"/>
        <w:rPr>
          <w:rFonts w:cs="Roboto"/>
          <w:b/>
          <w:bCs/>
          <w:sz w:val="36"/>
          <w:szCs w:val="36"/>
          <w:lang w:val="ru-RU"/>
        </w:rPr>
      </w:pPr>
      <w:r w:rsidRPr="00ED3BF4">
        <w:rPr>
          <w:rFonts w:cs="Roboto"/>
          <w:b/>
          <w:bCs/>
          <w:sz w:val="36"/>
          <w:szCs w:val="36"/>
          <w:lang w:val="ru-RU"/>
        </w:rPr>
        <w:t xml:space="preserve">ЦИФРОВАЯ ТРАНСФОРМАЦИЯ </w:t>
      </w:r>
    </w:p>
    <w:p w:rsidR="00ED3BF4" w:rsidRPr="00ED3BF4" w:rsidRDefault="00FB0EE2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Эт</w:t>
      </w:r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от тренд еще долго не утратит своей популярно</w:t>
      </w:r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сти, и не только </w:t>
      </w:r>
      <w:proofErr w:type="gramStart"/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потому</w:t>
      </w:r>
      <w:proofErr w:type="gramEnd"/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что закреплен на законодательном уровне. Сегодняшний темп жиз</w:t>
      </w:r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 и ожидания граждан, вку</w:t>
      </w:r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сивших цифровых «плюшек» банков и торговых площадок, подстегивают органы власти внедрять новые </w:t>
      </w:r>
      <w:proofErr w:type="spellStart"/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диджитал-сер</w:t>
      </w:r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висы</w:t>
      </w:r>
      <w:proofErr w:type="spellEnd"/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и решения. Глобально ускорила все процессы вспых</w:t>
      </w:r>
      <w:r w:rsidR="00ED3BF4"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нувшая пандемия. </w:t>
      </w:r>
    </w:p>
    <w:p w:rsidR="00ED3BF4" w:rsidRPr="00ED3BF4" w:rsidRDefault="00ED3BF4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proofErr w:type="spell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Северск</w:t>
      </w:r>
      <w:proofErr w:type="spell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давно занял место в авангарде </w:t>
      </w:r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региональной</w:t>
      </w:r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spell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цифро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визации</w:t>
      </w:r>
      <w:proofErr w:type="spell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. В минувшем году здесь приняли муниципальную про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грамму по цифровому разви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тию и планируют потратить на нее в 2022 году порядка 6,9 </w:t>
      </w:r>
      <w:proofErr w:type="spellStart"/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млн</w:t>
      </w:r>
      <w:proofErr w:type="spellEnd"/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рублей. Поэтому на конкурс </w:t>
      </w:r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Со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вета</w:t>
      </w:r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ЗАТО представил сразу две </w:t>
      </w:r>
      <w:proofErr w:type="spell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диджитал-практики</w:t>
      </w:r>
      <w:proofErr w:type="spell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. </w:t>
      </w:r>
    </w:p>
    <w:p w:rsidR="00ED3BF4" w:rsidRPr="00ED3BF4" w:rsidRDefault="00ED3BF4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В закрытом городе решили устроить </w:t>
      </w:r>
      <w:proofErr w:type="spell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апгрейд</w:t>
      </w:r>
      <w:proofErr w:type="spell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сфере учета и контроля имущества. «Циф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ровая прокачка» понадобилась потому, как программный ком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плекс, который здесь уже </w:t>
      </w:r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ис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пользовался часто вызывал</w:t>
      </w:r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на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рекания у специалистов из-за огрехов функционала. Обнов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ления продукта стоили дорого, да и не отвечали всем требова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ниям. Устранять проблему взя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лись радикальным способом - разработкой программного обеспечения «</w:t>
      </w:r>
      <w:proofErr w:type="spell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Оберон</w:t>
      </w:r>
      <w:proofErr w:type="spell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– Аренда имущества». </w:t>
      </w:r>
    </w:p>
    <w:p w:rsidR="00ED3BF4" w:rsidRPr="00ED3BF4" w:rsidRDefault="00ED3BF4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Реализация силами сотруд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ников, на базе отечественного </w:t>
      </w:r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ПО</w:t>
      </w:r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, да </w:t>
      </w:r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</w:t>
      </w:r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использованием при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вычного интерфейса «1С» - эти три очевидных плюса принесли проекту первое место, по мне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нию жюри конкурса. В числе экспертов в этом году предста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вители аппарата регионально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го парламента, областного де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партамента муниципального развития, Общественной Пала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ты Томской области и команды десяти муниципалитетов, ко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торые не принимали участие в конкурсе. </w:t>
      </w:r>
    </w:p>
    <w:p w:rsidR="00ED3BF4" w:rsidRPr="00ED3BF4" w:rsidRDefault="00ED3BF4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Неплохие перспективы и у второго проекта, касающегося внедрения системы активного участия граждан в жизнедея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тельности города под названием «Мой </w:t>
      </w:r>
      <w:proofErr w:type="spell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Северск</w:t>
      </w:r>
      <w:proofErr w:type="spell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», многие экспер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ты отметили его актуальность. </w:t>
      </w:r>
    </w:p>
    <w:p w:rsidR="00ED3BF4" w:rsidRPr="00ED3BF4" w:rsidRDefault="00ED3BF4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Информационная система электронного взаимодействия с </w:t>
      </w:r>
      <w:proofErr w:type="gramStart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жителями</w:t>
      </w:r>
      <w:proofErr w:type="gramEnd"/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ЗАТО была спро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ектирована еще в 2018 году в рамках реализации федераль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ной концепции «Умный город». 20 функциональных модулей помогут облегчить жизнь лю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дям: это и оперативное опове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щение о новостях и происше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ствиях, упрощенная процедура оформления пропуска для въез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да в город, удобное получение муниципальных услуг. Уже пер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вые результаты тестовой ра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боты системы показали, что снизилось число очных обра</w:t>
      </w:r>
      <w:r w:rsidRPr="00ED3BF4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щений - люди стали активно пользоваться дистанционным сервисом. </w:t>
      </w:r>
    </w:p>
    <w:p w:rsidR="00ED3BF4" w:rsidRPr="00FB0EE2" w:rsidRDefault="00ED3BF4" w:rsidP="00FB0EE2">
      <w:pPr>
        <w:rPr>
          <w:sz w:val="18"/>
        </w:rPr>
      </w:pPr>
      <w:r w:rsidRPr="00FB0EE2">
        <w:rPr>
          <w:sz w:val="18"/>
        </w:rPr>
        <w:t xml:space="preserve">На конец 2021 года, по данным </w:t>
      </w:r>
      <w:proofErr w:type="spellStart"/>
      <w:r w:rsidRPr="00FB0EE2">
        <w:rPr>
          <w:sz w:val="18"/>
        </w:rPr>
        <w:t>Минцифры</w:t>
      </w:r>
      <w:proofErr w:type="spellEnd"/>
      <w:r w:rsidRPr="00FB0EE2">
        <w:rPr>
          <w:sz w:val="18"/>
        </w:rPr>
        <w:t xml:space="preserve"> РФ, на портале </w:t>
      </w:r>
      <w:proofErr w:type="spellStart"/>
      <w:r w:rsidRPr="00FB0EE2">
        <w:rPr>
          <w:sz w:val="18"/>
        </w:rPr>
        <w:t>Госуслуг</w:t>
      </w:r>
      <w:proofErr w:type="spellEnd"/>
      <w:r w:rsidRPr="00FB0EE2">
        <w:rPr>
          <w:sz w:val="18"/>
        </w:rPr>
        <w:t xml:space="preserve"> подтвержденную учетную запись имели свыше 93 </w:t>
      </w:r>
      <w:proofErr w:type="spellStart"/>
      <w:proofErr w:type="gramStart"/>
      <w:r w:rsidRPr="00FB0EE2">
        <w:rPr>
          <w:sz w:val="18"/>
        </w:rPr>
        <w:t>млн</w:t>
      </w:r>
      <w:proofErr w:type="spellEnd"/>
      <w:proofErr w:type="gramEnd"/>
      <w:r w:rsidRPr="00FB0EE2">
        <w:rPr>
          <w:sz w:val="18"/>
        </w:rPr>
        <w:t xml:space="preserve"> человек (это 75 % от населения старше 14 лет). На портал еже</w:t>
      </w:r>
      <w:r w:rsidRPr="00FB0EE2">
        <w:rPr>
          <w:sz w:val="18"/>
        </w:rPr>
        <w:softHyphen/>
        <w:t xml:space="preserve">дневно заходит почти 10 </w:t>
      </w:r>
      <w:proofErr w:type="spellStart"/>
      <w:proofErr w:type="gramStart"/>
      <w:r w:rsidRPr="00FB0EE2">
        <w:rPr>
          <w:sz w:val="18"/>
        </w:rPr>
        <w:t>млн</w:t>
      </w:r>
      <w:proofErr w:type="spellEnd"/>
      <w:proofErr w:type="gramEnd"/>
      <w:r w:rsidRPr="00FB0EE2">
        <w:rPr>
          <w:sz w:val="18"/>
        </w:rPr>
        <w:t xml:space="preserve"> человек. </w:t>
      </w:r>
    </w:p>
    <w:p w:rsidR="009F7BD3" w:rsidRPr="009F7BD3" w:rsidRDefault="009F7BD3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Roboto"/>
          <w:b/>
          <w:bCs/>
          <w:color w:val="000000"/>
          <w:sz w:val="12"/>
          <w:szCs w:val="36"/>
        </w:rPr>
      </w:pPr>
    </w:p>
    <w:p w:rsidR="000C6178" w:rsidRPr="000C6178" w:rsidRDefault="00FB0EE2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>
        <w:rPr>
          <w:rFonts w:cs="Roboto"/>
          <w:b/>
          <w:bCs/>
          <w:color w:val="000000"/>
          <w:sz w:val="36"/>
          <w:szCs w:val="36"/>
        </w:rPr>
        <w:t>ВТОРОЕ ДЫХАНИЕ КУЛЬТУРНОЙ ЖИЗНИ</w:t>
      </w:r>
    </w:p>
    <w:p w:rsidR="00FB0EE2" w:rsidRPr="00FB0EE2" w:rsidRDefault="00FB0EE2" w:rsidP="00FB0EE2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ренд на «цифру» переко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чевал и в сферу культу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ры, где новая реальность с </w:t>
      </w:r>
      <w:proofErr w:type="spellStart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ковидными</w:t>
      </w:r>
      <w:proofErr w:type="spellEnd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ограничениями серьезно сбила биоритмы. Но выяснилось, что пандемия ста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ла для творческих людей своего рода вдохновением. В области культуры произошел расцвет </w:t>
      </w:r>
      <w:proofErr w:type="spellStart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онлайн-технологий</w:t>
      </w:r>
      <w:proofErr w:type="spellEnd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артисты на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учились репетировать по </w:t>
      </w:r>
      <w:proofErr w:type="spellStart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скайпу</w:t>
      </w:r>
      <w:proofErr w:type="spellEnd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или </w:t>
      </w:r>
      <w:proofErr w:type="spellStart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зуму</w:t>
      </w:r>
      <w:proofErr w:type="spellEnd"/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а музыканты - высту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пать перед пустым залом для трансляции в интернете с неви</w:t>
      </w:r>
      <w:r w:rsidRPr="00FB0EE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димыми зрителями. </w:t>
      </w:r>
    </w:p>
    <w:p w:rsidR="00FB0EE2" w:rsidRPr="00FB0EE2" w:rsidRDefault="00FB0EE2" w:rsidP="00FB0EE2">
      <w:pPr>
        <w:pStyle w:val="Default"/>
        <w:ind w:firstLine="284"/>
        <w:rPr>
          <w:color w:val="auto"/>
          <w:sz w:val="20"/>
          <w:szCs w:val="20"/>
        </w:rPr>
      </w:pPr>
      <w:r w:rsidRPr="00FB0EE2">
        <w:rPr>
          <w:sz w:val="20"/>
          <w:szCs w:val="20"/>
        </w:rPr>
        <w:t>Например, Централизован</w:t>
      </w:r>
      <w:r w:rsidRPr="00FB0EE2">
        <w:rPr>
          <w:sz w:val="20"/>
          <w:szCs w:val="20"/>
        </w:rPr>
        <w:softHyphen/>
        <w:t>ная клубная система Первомай</w:t>
      </w:r>
      <w:r w:rsidRPr="00FB0EE2">
        <w:rPr>
          <w:rFonts w:cstheme="minorBidi"/>
          <w:color w:val="auto"/>
          <w:sz w:val="20"/>
          <w:szCs w:val="20"/>
        </w:rPr>
        <w:t>ского района (МАУ «ЦКС»), что</w:t>
      </w:r>
      <w:r w:rsidRPr="00FB0EE2">
        <w:rPr>
          <w:color w:val="auto"/>
          <w:sz w:val="20"/>
          <w:szCs w:val="20"/>
        </w:rPr>
        <w:softHyphen/>
        <w:t>бы не оставлять жителей без привычного досуга, продолжила проведение традиционных кон</w:t>
      </w:r>
      <w:r w:rsidRPr="00FB0EE2">
        <w:rPr>
          <w:color w:val="auto"/>
          <w:sz w:val="20"/>
          <w:szCs w:val="20"/>
        </w:rPr>
        <w:softHyphen/>
        <w:t xml:space="preserve">цертов и фестивалей на </w:t>
      </w:r>
      <w:proofErr w:type="spellStart"/>
      <w:proofErr w:type="gramStart"/>
      <w:r w:rsidRPr="00FB0EE2">
        <w:rPr>
          <w:color w:val="auto"/>
          <w:sz w:val="20"/>
          <w:szCs w:val="20"/>
        </w:rPr>
        <w:t>интер</w:t>
      </w:r>
      <w:r w:rsidRPr="00FB0EE2">
        <w:rPr>
          <w:color w:val="auto"/>
          <w:sz w:val="20"/>
          <w:szCs w:val="20"/>
        </w:rPr>
        <w:softHyphen/>
        <w:t>нет-площадках</w:t>
      </w:r>
      <w:proofErr w:type="spellEnd"/>
      <w:proofErr w:type="gramEnd"/>
      <w:r w:rsidRPr="00FB0EE2">
        <w:rPr>
          <w:color w:val="auto"/>
          <w:sz w:val="20"/>
          <w:szCs w:val="20"/>
        </w:rPr>
        <w:t>. Оказалось, что подготовка виртуальных меро</w:t>
      </w:r>
      <w:r w:rsidRPr="00FB0EE2">
        <w:rPr>
          <w:color w:val="auto"/>
          <w:sz w:val="20"/>
          <w:szCs w:val="20"/>
        </w:rPr>
        <w:softHyphen/>
        <w:t>приятий требует от организа</w:t>
      </w:r>
      <w:r w:rsidRPr="00FB0EE2">
        <w:rPr>
          <w:color w:val="auto"/>
          <w:sz w:val="20"/>
          <w:szCs w:val="20"/>
        </w:rPr>
        <w:softHyphen/>
        <w:t>торов гораздо больше времени, знаний технологий, а от участ</w:t>
      </w:r>
      <w:r w:rsidRPr="00FB0EE2">
        <w:rPr>
          <w:color w:val="auto"/>
          <w:sz w:val="20"/>
          <w:szCs w:val="20"/>
        </w:rPr>
        <w:softHyphen/>
        <w:t xml:space="preserve">ников творческих коллективов – терпения и умения работать без «живого дыхания» и обмена энергией со зрителем. </w:t>
      </w:r>
    </w:p>
    <w:p w:rsidR="00FB0EE2" w:rsidRDefault="00FB0EE2" w:rsidP="00FB0EE2">
      <w:pPr>
        <w:pStyle w:val="Pa9"/>
        <w:spacing w:after="140"/>
        <w:ind w:firstLine="284"/>
        <w:jc w:val="both"/>
        <w:rPr>
          <w:rFonts w:cs="PT Serif Caption"/>
          <w:sz w:val="20"/>
          <w:szCs w:val="20"/>
        </w:rPr>
      </w:pPr>
      <w:r>
        <w:rPr>
          <w:rFonts w:cs="PT Serif Caption"/>
          <w:sz w:val="20"/>
          <w:szCs w:val="20"/>
        </w:rPr>
        <w:t>Приятным и неожиданным бонусом стало расширение ау</w:t>
      </w:r>
      <w:r>
        <w:rPr>
          <w:rFonts w:cs="PT Serif Caption"/>
          <w:sz w:val="20"/>
          <w:szCs w:val="20"/>
        </w:rPr>
        <w:softHyphen/>
        <w:t>дитории: местные фестивали, концерты и конкурсы стали бо</w:t>
      </w:r>
      <w:r>
        <w:rPr>
          <w:rFonts w:cs="PT Serif Caption"/>
          <w:sz w:val="20"/>
          <w:szCs w:val="20"/>
        </w:rPr>
        <w:softHyphen/>
        <w:t>лее доступными для жителей отдаленных сел, инвалидов, пожилых людей, мам в декре</w:t>
      </w:r>
      <w:r>
        <w:rPr>
          <w:rFonts w:cs="PT Serif Caption"/>
          <w:sz w:val="20"/>
          <w:szCs w:val="20"/>
        </w:rPr>
        <w:softHyphen/>
        <w:t>те и тех, кто покинул район, но продолжает интересоваться его жизнью. МАУ «ЦКС» первым в Томской области начал вести трансляции своих мероприятий через портал «</w:t>
      </w:r>
      <w:proofErr w:type="spellStart"/>
      <w:r>
        <w:rPr>
          <w:rFonts w:cs="PT Serif Caption"/>
          <w:sz w:val="20"/>
          <w:szCs w:val="20"/>
        </w:rPr>
        <w:t>Культура</w:t>
      </w:r>
      <w:proofErr w:type="gramStart"/>
      <w:r>
        <w:rPr>
          <w:rFonts w:cs="PT Serif Caption"/>
          <w:sz w:val="20"/>
          <w:szCs w:val="20"/>
        </w:rPr>
        <w:t>.Р</w:t>
      </w:r>
      <w:proofErr w:type="gramEnd"/>
      <w:r>
        <w:rPr>
          <w:rFonts w:cs="PT Serif Caption"/>
          <w:sz w:val="20"/>
          <w:szCs w:val="20"/>
        </w:rPr>
        <w:t>Ф</w:t>
      </w:r>
      <w:proofErr w:type="spellEnd"/>
      <w:r>
        <w:rPr>
          <w:rFonts w:cs="PT Serif Caption"/>
          <w:sz w:val="20"/>
          <w:szCs w:val="20"/>
        </w:rPr>
        <w:t xml:space="preserve">».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sz w:val="20"/>
          <w:szCs w:val="20"/>
        </w:rPr>
      </w:pPr>
      <w:r>
        <w:rPr>
          <w:rFonts w:cs="PT Serif Caption"/>
          <w:sz w:val="20"/>
          <w:szCs w:val="20"/>
        </w:rPr>
        <w:lastRenderedPageBreak/>
        <w:t>Помимо прямых эфиров и за</w:t>
      </w:r>
      <w:r>
        <w:rPr>
          <w:rFonts w:cs="PT Serif Caption"/>
          <w:sz w:val="20"/>
          <w:szCs w:val="20"/>
        </w:rPr>
        <w:softHyphen/>
        <w:t>писей с концертов и фестивалей, в муниципальном учреждении придумали и запустили несколь</w:t>
      </w:r>
      <w:r>
        <w:rPr>
          <w:rFonts w:cs="PT Serif Caption"/>
          <w:sz w:val="20"/>
          <w:szCs w:val="20"/>
        </w:rPr>
        <w:softHyphen/>
        <w:t xml:space="preserve">ко оригинальных </w:t>
      </w:r>
      <w:proofErr w:type="spellStart"/>
      <w:r>
        <w:rPr>
          <w:rFonts w:cs="PT Serif Caption"/>
          <w:sz w:val="20"/>
          <w:szCs w:val="20"/>
        </w:rPr>
        <w:t>онлайн-про</w:t>
      </w:r>
      <w:r>
        <w:rPr>
          <w:rFonts w:cs="PT Serif Caption"/>
          <w:sz w:val="20"/>
          <w:szCs w:val="20"/>
        </w:rPr>
        <w:softHyphen/>
        <w:t>ектов</w:t>
      </w:r>
      <w:proofErr w:type="spellEnd"/>
      <w:r>
        <w:rPr>
          <w:rFonts w:cs="PT Serif Caption"/>
          <w:sz w:val="20"/>
          <w:szCs w:val="20"/>
        </w:rPr>
        <w:t xml:space="preserve">. Проект «А дома лучше» в период введения самоизоляции стал отдушиной для </w:t>
      </w:r>
      <w:proofErr w:type="spellStart"/>
      <w:r>
        <w:rPr>
          <w:rFonts w:cs="PT Serif Caption"/>
          <w:sz w:val="20"/>
          <w:szCs w:val="20"/>
        </w:rPr>
        <w:t>первомай</w:t>
      </w:r>
      <w:r>
        <w:rPr>
          <w:rFonts w:cs="PT Serif Caption"/>
          <w:sz w:val="20"/>
          <w:szCs w:val="20"/>
        </w:rPr>
        <w:softHyphen/>
        <w:t>цев</w:t>
      </w:r>
      <w:proofErr w:type="spellEnd"/>
      <w:r>
        <w:rPr>
          <w:rFonts w:cs="PT Serif Caption"/>
          <w:sz w:val="20"/>
          <w:szCs w:val="20"/>
        </w:rPr>
        <w:t xml:space="preserve">, </w:t>
      </w:r>
      <w:proofErr w:type="gramStart"/>
      <w:r>
        <w:rPr>
          <w:rFonts w:cs="PT Serif Caption"/>
          <w:sz w:val="20"/>
          <w:szCs w:val="20"/>
        </w:rPr>
        <w:t>вынужденных</w:t>
      </w:r>
      <w:proofErr w:type="gramEnd"/>
      <w:r>
        <w:rPr>
          <w:rFonts w:cs="PT Serif Caption"/>
          <w:sz w:val="20"/>
          <w:szCs w:val="20"/>
        </w:rPr>
        <w:t xml:space="preserve"> долгое время находиться дома. Ведущий про</w:t>
      </w:r>
      <w:r>
        <w:rPr>
          <w:rFonts w:cs="PT Serif Caption"/>
          <w:sz w:val="20"/>
          <w:szCs w:val="20"/>
        </w:rPr>
        <w:softHyphen/>
        <w:t>граммы из студии выходил на видеосвязь с известными жите</w:t>
      </w:r>
      <w:r>
        <w:rPr>
          <w:rFonts w:cs="PT Serif Caption"/>
          <w:sz w:val="20"/>
          <w:szCs w:val="20"/>
        </w:rPr>
        <w:softHyphen/>
        <w:t>лями района и вместе с ними об</w:t>
      </w:r>
      <w:r>
        <w:rPr>
          <w:rFonts w:cs="PT Serif Caption"/>
          <w:sz w:val="20"/>
          <w:szCs w:val="20"/>
        </w:rPr>
        <w:softHyphen/>
        <w:t xml:space="preserve">суждали различные темы.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sz w:val="20"/>
          <w:szCs w:val="20"/>
        </w:rPr>
      </w:pPr>
      <w:r>
        <w:rPr>
          <w:rFonts w:cs="PT Serif Caption"/>
          <w:sz w:val="20"/>
          <w:szCs w:val="20"/>
        </w:rPr>
        <w:t>Для молодежи Первомай</w:t>
      </w:r>
      <w:r>
        <w:rPr>
          <w:rFonts w:cs="PT Serif Caption"/>
          <w:sz w:val="20"/>
          <w:szCs w:val="20"/>
        </w:rPr>
        <w:softHyphen/>
        <w:t>ского района была организова</w:t>
      </w:r>
      <w:r>
        <w:rPr>
          <w:rFonts w:cs="PT Serif Caption"/>
          <w:sz w:val="20"/>
          <w:szCs w:val="20"/>
        </w:rPr>
        <w:softHyphen/>
        <w:t>на серия интеллектуальных игр «В смысле?». В рамках видеокон</w:t>
      </w:r>
      <w:r>
        <w:rPr>
          <w:rFonts w:cs="PT Serif Caption"/>
          <w:sz w:val="20"/>
          <w:szCs w:val="20"/>
        </w:rPr>
        <w:softHyphen/>
        <w:t xml:space="preserve">ференции в </w:t>
      </w:r>
      <w:proofErr w:type="spellStart"/>
      <w:r>
        <w:rPr>
          <w:rFonts w:cs="PT Serif Caption"/>
          <w:sz w:val="20"/>
          <w:szCs w:val="20"/>
        </w:rPr>
        <w:t>скайпе</w:t>
      </w:r>
      <w:proofErr w:type="spellEnd"/>
      <w:r>
        <w:rPr>
          <w:rFonts w:cs="PT Serif Caption"/>
          <w:sz w:val="20"/>
          <w:szCs w:val="20"/>
        </w:rPr>
        <w:t xml:space="preserve"> участникам шоу предстояло пройти несколь</w:t>
      </w:r>
      <w:r>
        <w:rPr>
          <w:rFonts w:cs="PT Serif Caption"/>
          <w:sz w:val="20"/>
          <w:szCs w:val="20"/>
        </w:rPr>
        <w:softHyphen/>
        <w:t>ко испытаний. Главной техни</w:t>
      </w:r>
      <w:r>
        <w:rPr>
          <w:rFonts w:cs="PT Serif Caption"/>
          <w:sz w:val="20"/>
          <w:szCs w:val="20"/>
        </w:rPr>
        <w:softHyphen/>
        <w:t>ческой особенностью стало то, что организаторы использова</w:t>
      </w:r>
      <w:r>
        <w:rPr>
          <w:rFonts w:cs="PT Serif Caption"/>
          <w:sz w:val="20"/>
          <w:szCs w:val="20"/>
        </w:rPr>
        <w:softHyphen/>
        <w:t>ли видео- и аудио вопросы, ко</w:t>
      </w:r>
      <w:r>
        <w:rPr>
          <w:rFonts w:cs="PT Serif Caption"/>
          <w:sz w:val="20"/>
          <w:szCs w:val="20"/>
        </w:rPr>
        <w:softHyphen/>
        <w:t>торые отображались на экранах устройств участников. Зрители и болельщики наблюдали за транс</w:t>
      </w:r>
      <w:r>
        <w:rPr>
          <w:rFonts w:cs="PT Serif Caption"/>
          <w:sz w:val="20"/>
          <w:szCs w:val="20"/>
        </w:rPr>
        <w:softHyphen/>
        <w:t xml:space="preserve">ляцией игр в социальных сетях.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sz w:val="20"/>
          <w:szCs w:val="20"/>
        </w:rPr>
      </w:pPr>
      <w:r>
        <w:rPr>
          <w:rFonts w:cs="PT Serif Caption"/>
          <w:sz w:val="20"/>
          <w:szCs w:val="20"/>
        </w:rPr>
        <w:t>Город Кедровый представил на конкурс обобщенную за не</w:t>
      </w:r>
      <w:r>
        <w:rPr>
          <w:rFonts w:cs="PT Serif Caption"/>
          <w:sz w:val="20"/>
          <w:szCs w:val="20"/>
        </w:rPr>
        <w:softHyphen/>
        <w:t>сколько лет практику работы ли</w:t>
      </w:r>
      <w:r>
        <w:rPr>
          <w:rFonts w:cs="PT Serif Caption"/>
          <w:sz w:val="20"/>
          <w:szCs w:val="20"/>
        </w:rPr>
        <w:softHyphen/>
        <w:t>тературно-поэтической гостиной «Лазурь». Совместными усилия</w:t>
      </w:r>
      <w:r>
        <w:rPr>
          <w:rFonts w:cs="PT Serif Caption"/>
          <w:sz w:val="20"/>
          <w:szCs w:val="20"/>
        </w:rPr>
        <w:softHyphen/>
        <w:t>ми участников, работников би</w:t>
      </w:r>
      <w:r>
        <w:rPr>
          <w:rFonts w:cs="PT Serif Caption"/>
          <w:sz w:val="20"/>
          <w:szCs w:val="20"/>
        </w:rPr>
        <w:softHyphen/>
        <w:t>блиотеки и администрации го</w:t>
      </w:r>
      <w:r>
        <w:rPr>
          <w:rFonts w:cs="PT Serif Caption"/>
          <w:sz w:val="20"/>
          <w:szCs w:val="20"/>
        </w:rPr>
        <w:softHyphen/>
        <w:t>рода издано три поэтических сборника, в которых опублико</w:t>
      </w:r>
      <w:r>
        <w:rPr>
          <w:rFonts w:cs="PT Serif Caption"/>
          <w:sz w:val="20"/>
          <w:szCs w:val="20"/>
        </w:rPr>
        <w:softHyphen/>
        <w:t>ваны произведения 30 авторов. В местных библиотеках эти книги пользуются большой популярно</w:t>
      </w:r>
      <w:r>
        <w:rPr>
          <w:rFonts w:cs="PT Serif Caption"/>
          <w:sz w:val="20"/>
          <w:szCs w:val="20"/>
        </w:rPr>
        <w:softHyphen/>
        <w:t xml:space="preserve">стью у читателей.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sz w:val="20"/>
          <w:szCs w:val="20"/>
        </w:rPr>
      </w:pPr>
      <w:r>
        <w:rPr>
          <w:rFonts w:cs="PT Serif Caption"/>
          <w:sz w:val="20"/>
          <w:szCs w:val="20"/>
        </w:rPr>
        <w:t>Ежегодно организуются поэ</w:t>
      </w:r>
      <w:r>
        <w:rPr>
          <w:rFonts w:cs="PT Serif Caption"/>
          <w:sz w:val="20"/>
          <w:szCs w:val="20"/>
        </w:rPr>
        <w:softHyphen/>
        <w:t>тические вечера и тематические литературные концерты, где на базе творчества местных авто</w:t>
      </w:r>
      <w:r>
        <w:rPr>
          <w:rFonts w:cs="PT Serif Caption"/>
          <w:sz w:val="20"/>
          <w:szCs w:val="20"/>
        </w:rPr>
        <w:softHyphen/>
        <w:t>ров ставят театральные поста</w:t>
      </w:r>
      <w:r>
        <w:rPr>
          <w:rFonts w:cs="PT Serif Caption"/>
          <w:sz w:val="20"/>
          <w:szCs w:val="20"/>
        </w:rPr>
        <w:softHyphen/>
        <w:t xml:space="preserve">новки. В школах и детских садах проходят встречи с </w:t>
      </w:r>
      <w:proofErr w:type="spellStart"/>
      <w:r>
        <w:rPr>
          <w:rFonts w:cs="PT Serif Caption"/>
          <w:sz w:val="20"/>
          <w:szCs w:val="20"/>
        </w:rPr>
        <w:t>кедровскими</w:t>
      </w:r>
      <w:proofErr w:type="spellEnd"/>
      <w:r>
        <w:rPr>
          <w:rFonts w:cs="PT Serif Caption"/>
          <w:sz w:val="20"/>
          <w:szCs w:val="20"/>
        </w:rPr>
        <w:t xml:space="preserve"> поэтами, ребята пишут сочине</w:t>
      </w:r>
      <w:r>
        <w:rPr>
          <w:rFonts w:cs="PT Serif Caption"/>
          <w:sz w:val="20"/>
          <w:szCs w:val="20"/>
        </w:rPr>
        <w:softHyphen/>
        <w:t>ния и доклады по произведениям земляков. Также школьники Ке</w:t>
      </w:r>
      <w:r>
        <w:rPr>
          <w:rFonts w:cs="PT Serif Caption"/>
          <w:sz w:val="20"/>
          <w:szCs w:val="20"/>
        </w:rPr>
        <w:softHyphen/>
        <w:t>дрового посещают поэтический кружок «Поющие строчки», где разбирают теорию стихосложе</w:t>
      </w:r>
      <w:r>
        <w:rPr>
          <w:rFonts w:cs="PT Serif Caption"/>
          <w:sz w:val="20"/>
          <w:szCs w:val="20"/>
        </w:rPr>
        <w:softHyphen/>
        <w:t xml:space="preserve">ния и впервые пробуют перо под руководством наставника. </w:t>
      </w:r>
    </w:p>
    <w:p w:rsidR="00FB0EE2" w:rsidRDefault="00FB0EE2" w:rsidP="00FB0EE2">
      <w:pPr>
        <w:pStyle w:val="af9"/>
        <w:ind w:firstLine="0"/>
        <w:rPr>
          <w:color w:val="000000"/>
        </w:rPr>
      </w:pPr>
      <w:r>
        <w:rPr>
          <w:rFonts w:cstheme="minorBidi"/>
          <w:color w:val="auto"/>
        </w:rPr>
        <w:t xml:space="preserve">У </w:t>
      </w:r>
      <w:proofErr w:type="spellStart"/>
      <w:r>
        <w:rPr>
          <w:rFonts w:cstheme="minorBidi"/>
          <w:color w:val="auto"/>
        </w:rPr>
        <w:t>кедровских</w:t>
      </w:r>
      <w:proofErr w:type="spellEnd"/>
      <w:r>
        <w:rPr>
          <w:rFonts w:cstheme="minorBidi"/>
          <w:color w:val="auto"/>
        </w:rPr>
        <w:t xml:space="preserve"> авторов </w:t>
      </w:r>
      <w:proofErr w:type="spellStart"/>
      <w:r>
        <w:rPr>
          <w:rFonts w:cstheme="minorBidi"/>
          <w:color w:val="auto"/>
        </w:rPr>
        <w:t>он</w:t>
      </w:r>
      <w:r>
        <w:rPr>
          <w:color w:val="auto"/>
        </w:rPr>
        <w:softHyphen/>
        <w:t>лайн-коммуникации</w:t>
      </w:r>
      <w:proofErr w:type="spellEnd"/>
      <w:r>
        <w:rPr>
          <w:color w:val="auto"/>
        </w:rPr>
        <w:t xml:space="preserve"> были в че</w:t>
      </w:r>
      <w:r>
        <w:rPr>
          <w:color w:val="auto"/>
        </w:rPr>
        <w:softHyphen/>
        <w:t xml:space="preserve">сти задолго до того, как это стало </w:t>
      </w:r>
      <w:proofErr w:type="spellStart"/>
      <w:r>
        <w:rPr>
          <w:color w:val="auto"/>
        </w:rPr>
        <w:t>мейнстримом</w:t>
      </w:r>
      <w:proofErr w:type="spellEnd"/>
      <w:r>
        <w:rPr>
          <w:color w:val="auto"/>
        </w:rPr>
        <w:t>. Этот формат по</w:t>
      </w:r>
      <w:r>
        <w:rPr>
          <w:color w:val="auto"/>
        </w:rPr>
        <w:softHyphen/>
        <w:t>зволяет общаться с поэтами из соседних районов и других реги</w:t>
      </w:r>
      <w:r>
        <w:rPr>
          <w:color w:val="auto"/>
        </w:rPr>
        <w:softHyphen/>
        <w:t xml:space="preserve">онов России. Во время пандемии творческие </w:t>
      </w:r>
      <w:proofErr w:type="spellStart"/>
      <w:r>
        <w:rPr>
          <w:color w:val="auto"/>
        </w:rPr>
        <w:t>кедровчане</w:t>
      </w:r>
      <w:proofErr w:type="spellEnd"/>
      <w:r>
        <w:rPr>
          <w:color w:val="auto"/>
        </w:rPr>
        <w:t xml:space="preserve"> отметили 10-летие гостиной. Мероприятия и поздравления проходили в уже привычном дистанционном фор</w:t>
      </w:r>
      <w:r>
        <w:rPr>
          <w:color w:val="auto"/>
        </w:rPr>
        <w:softHyphen/>
        <w:t>мате. А сейчас литераторы гото</w:t>
      </w:r>
      <w:r>
        <w:rPr>
          <w:color w:val="auto"/>
        </w:rPr>
        <w:softHyphen/>
        <w:t>вятся провести отложенный из-за ограничений третий фестиваль «Поэтическая провинция».</w:t>
      </w:r>
    </w:p>
    <w:p w:rsidR="009F7BD3" w:rsidRPr="009F7BD3" w:rsidRDefault="009F7BD3" w:rsidP="007125D1">
      <w:pPr>
        <w:pStyle w:val="af3"/>
        <w:rPr>
          <w:rFonts w:cs="Roboto"/>
          <w:b/>
          <w:bCs/>
          <w:sz w:val="16"/>
          <w:szCs w:val="36"/>
          <w:lang w:val="ru-RU"/>
        </w:rPr>
      </w:pPr>
    </w:p>
    <w:p w:rsidR="00FB0EE2" w:rsidRDefault="00FB0EE2" w:rsidP="007125D1">
      <w:pPr>
        <w:pStyle w:val="af3"/>
        <w:rPr>
          <w:rFonts w:cs="Roboto"/>
          <w:b/>
          <w:bCs/>
          <w:sz w:val="36"/>
          <w:szCs w:val="36"/>
          <w:lang w:val="ru-RU"/>
        </w:rPr>
      </w:pPr>
      <w:r w:rsidRPr="00FB0EE2">
        <w:rPr>
          <w:rFonts w:cs="Roboto"/>
          <w:b/>
          <w:bCs/>
          <w:sz w:val="36"/>
          <w:szCs w:val="36"/>
          <w:lang w:val="ru-RU"/>
        </w:rPr>
        <w:t xml:space="preserve">ТРЕНД НА СЕЛЬСКИЙ ТУРИЗМ </w:t>
      </w:r>
    </w:p>
    <w:p w:rsidR="00FB0EE2" w:rsidRDefault="00FB0EE2" w:rsidP="00FB0EE2">
      <w:pPr>
        <w:pStyle w:val="Default"/>
        <w:spacing w:after="140" w:line="201" w:lineRule="atLeast"/>
        <w:jc w:val="both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Как не потерять форму из-за отложенных культурных мероприятий – </w:t>
      </w:r>
      <w:proofErr w:type="spellStart"/>
      <w:r>
        <w:rPr>
          <w:rFonts w:cstheme="minorBidi"/>
          <w:color w:val="auto"/>
          <w:sz w:val="20"/>
          <w:szCs w:val="20"/>
        </w:rPr>
        <w:t>лайфхаком</w:t>
      </w:r>
      <w:proofErr w:type="spellEnd"/>
      <w:r>
        <w:rPr>
          <w:rFonts w:cstheme="minorBidi"/>
          <w:color w:val="auto"/>
          <w:sz w:val="20"/>
          <w:szCs w:val="20"/>
        </w:rPr>
        <w:t xml:space="preserve"> по этому поводу с удовольстви</w:t>
      </w:r>
      <w:r>
        <w:rPr>
          <w:color w:val="auto"/>
          <w:sz w:val="20"/>
          <w:szCs w:val="20"/>
        </w:rPr>
        <w:softHyphen/>
        <w:t xml:space="preserve">ем делятся </w:t>
      </w:r>
      <w:proofErr w:type="spellStart"/>
      <w:r>
        <w:rPr>
          <w:color w:val="auto"/>
          <w:sz w:val="20"/>
          <w:szCs w:val="20"/>
        </w:rPr>
        <w:t>верхнекетцы</w:t>
      </w:r>
      <w:proofErr w:type="spellEnd"/>
      <w:r>
        <w:rPr>
          <w:color w:val="auto"/>
          <w:sz w:val="20"/>
          <w:szCs w:val="20"/>
        </w:rPr>
        <w:t>. Чтобы поддержать интерес к форпо</w:t>
      </w:r>
      <w:r>
        <w:rPr>
          <w:color w:val="auto"/>
          <w:sz w:val="20"/>
          <w:szCs w:val="20"/>
        </w:rPr>
        <w:softHyphen/>
        <w:t>сту местного событийного ту</w:t>
      </w:r>
      <w:r>
        <w:rPr>
          <w:color w:val="auto"/>
          <w:sz w:val="20"/>
          <w:szCs w:val="20"/>
        </w:rPr>
        <w:softHyphen/>
        <w:t xml:space="preserve">ризма - фестивалю «Большой </w:t>
      </w:r>
      <w:proofErr w:type="spellStart"/>
      <w:r>
        <w:rPr>
          <w:color w:val="auto"/>
          <w:sz w:val="20"/>
          <w:szCs w:val="20"/>
        </w:rPr>
        <w:t>Амикан</w:t>
      </w:r>
      <w:proofErr w:type="spellEnd"/>
      <w:r>
        <w:rPr>
          <w:color w:val="auto"/>
          <w:sz w:val="20"/>
          <w:szCs w:val="20"/>
        </w:rPr>
        <w:t xml:space="preserve">» - здесь предложили сформировать </w:t>
      </w:r>
      <w:proofErr w:type="spellStart"/>
      <w:r>
        <w:rPr>
          <w:color w:val="auto"/>
          <w:sz w:val="20"/>
          <w:szCs w:val="20"/>
        </w:rPr>
        <w:t>межпраздничное</w:t>
      </w:r>
      <w:proofErr w:type="spellEnd"/>
      <w:r>
        <w:rPr>
          <w:color w:val="auto"/>
          <w:sz w:val="20"/>
          <w:szCs w:val="20"/>
        </w:rPr>
        <w:t xml:space="preserve"> пространство. </w:t>
      </w:r>
    </w:p>
    <w:p w:rsidR="00FB0EE2" w:rsidRDefault="00FB0EE2" w:rsidP="00FB0EE2">
      <w:pPr>
        <w:pStyle w:val="Pa9"/>
        <w:spacing w:after="140"/>
        <w:jc w:val="both"/>
        <w:rPr>
          <w:rFonts w:cs="PT Serif Caption"/>
          <w:sz w:val="20"/>
          <w:szCs w:val="20"/>
        </w:rPr>
      </w:pPr>
      <w:r>
        <w:rPr>
          <w:rFonts w:cs="PT Serif Caption"/>
          <w:sz w:val="20"/>
          <w:szCs w:val="20"/>
        </w:rPr>
        <w:t xml:space="preserve">Создать «След </w:t>
      </w:r>
      <w:proofErr w:type="spellStart"/>
      <w:r>
        <w:rPr>
          <w:rFonts w:cs="PT Serif Caption"/>
          <w:sz w:val="20"/>
          <w:szCs w:val="20"/>
        </w:rPr>
        <w:t>Амикана</w:t>
      </w:r>
      <w:proofErr w:type="spellEnd"/>
      <w:r>
        <w:rPr>
          <w:rFonts w:cs="PT Serif Caption"/>
          <w:sz w:val="20"/>
          <w:szCs w:val="20"/>
        </w:rPr>
        <w:t>» по</w:t>
      </w:r>
      <w:r>
        <w:rPr>
          <w:rFonts w:cs="PT Serif Caption"/>
          <w:sz w:val="20"/>
          <w:szCs w:val="20"/>
        </w:rPr>
        <w:softHyphen/>
        <w:t>зволяет круглогодичная рабо</w:t>
      </w:r>
      <w:r>
        <w:rPr>
          <w:rFonts w:cs="PT Serif Caption"/>
          <w:sz w:val="20"/>
          <w:szCs w:val="20"/>
        </w:rPr>
        <w:softHyphen/>
        <w:t>та с потенциальными участни</w:t>
      </w:r>
      <w:r>
        <w:rPr>
          <w:rFonts w:cs="PT Serif Caption"/>
          <w:sz w:val="20"/>
          <w:szCs w:val="20"/>
        </w:rPr>
        <w:softHyphen/>
        <w:t>ками праздника. Это конкурсы по благоустройству, школа экс</w:t>
      </w:r>
      <w:r>
        <w:rPr>
          <w:rFonts w:cs="PT Serif Caption"/>
          <w:sz w:val="20"/>
          <w:szCs w:val="20"/>
        </w:rPr>
        <w:softHyphen/>
        <w:t>курсоводов, мини-праздник медведя, театрально-игровые программы в детских садах, те</w:t>
      </w:r>
      <w:r>
        <w:rPr>
          <w:rFonts w:cs="PT Serif Caption"/>
          <w:sz w:val="20"/>
          <w:szCs w:val="20"/>
        </w:rPr>
        <w:softHyphen/>
        <w:t>матические подборки книг о медведях, охоте и охотниках, с которыми можно познакомить</w:t>
      </w:r>
      <w:r>
        <w:rPr>
          <w:rFonts w:cs="PT Serif Caption"/>
          <w:sz w:val="20"/>
          <w:szCs w:val="20"/>
        </w:rPr>
        <w:softHyphen/>
        <w:t>ся в местных библиотеках. Та</w:t>
      </w:r>
      <w:r>
        <w:rPr>
          <w:rFonts w:cs="PT Serif Caption"/>
          <w:sz w:val="20"/>
          <w:szCs w:val="20"/>
        </w:rPr>
        <w:softHyphen/>
        <w:t>кой «прогрев» никого не оста</w:t>
      </w:r>
      <w:r>
        <w:rPr>
          <w:rFonts w:cs="PT Serif Caption"/>
          <w:sz w:val="20"/>
          <w:szCs w:val="20"/>
        </w:rPr>
        <w:softHyphen/>
        <w:t xml:space="preserve">вит равнодушным и позволит подготовить и провести главное событие на качественно новом уровне.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color w:val="000000"/>
          <w:sz w:val="20"/>
          <w:szCs w:val="20"/>
        </w:rPr>
      </w:pPr>
      <w:proofErr w:type="spellStart"/>
      <w:r w:rsidRPr="00FB0EE2">
        <w:rPr>
          <w:rFonts w:cs="PT Serif Caption"/>
          <w:sz w:val="20"/>
          <w:szCs w:val="20"/>
        </w:rPr>
        <w:t>Бакчарцы</w:t>
      </w:r>
      <w:proofErr w:type="spellEnd"/>
      <w:r w:rsidRPr="00FB0EE2">
        <w:rPr>
          <w:rFonts w:cs="PT Serif Caption"/>
          <w:sz w:val="20"/>
          <w:szCs w:val="20"/>
        </w:rPr>
        <w:t xml:space="preserve"> как законодатели моды на сельский туризм (фе</w:t>
      </w:r>
      <w:r w:rsidRPr="00FB0EE2">
        <w:rPr>
          <w:rFonts w:cs="PT Serif Caption"/>
          <w:sz w:val="20"/>
          <w:szCs w:val="20"/>
        </w:rPr>
        <w:softHyphen/>
        <w:t xml:space="preserve">стиваль «Садам </w:t>
      </w:r>
      <w:proofErr w:type="spellStart"/>
      <w:r w:rsidRPr="00FB0EE2">
        <w:rPr>
          <w:rFonts w:cs="PT Serif Caption"/>
          <w:sz w:val="20"/>
          <w:szCs w:val="20"/>
        </w:rPr>
        <w:t>Бакчара-цве</w:t>
      </w:r>
      <w:r w:rsidRPr="00FB0EE2">
        <w:rPr>
          <w:rFonts w:cs="PT Serif Caption"/>
          <w:sz w:val="20"/>
          <w:szCs w:val="20"/>
        </w:rPr>
        <w:softHyphen/>
        <w:t>сти</w:t>
      </w:r>
      <w:proofErr w:type="spellEnd"/>
      <w:r w:rsidRPr="00FB0EE2">
        <w:rPr>
          <w:rFonts w:cs="PT Serif Caption"/>
          <w:sz w:val="20"/>
          <w:szCs w:val="20"/>
        </w:rPr>
        <w:t>!», тур по жимолости, музей</w:t>
      </w:r>
      <w:r>
        <w:rPr>
          <w:rFonts w:cs="PT Serif Caption"/>
          <w:sz w:val="20"/>
          <w:szCs w:val="20"/>
        </w:rPr>
        <w:t xml:space="preserve"> </w:t>
      </w:r>
      <w:r>
        <w:rPr>
          <w:rFonts w:cs="PT Serif Caption"/>
          <w:color w:val="000000"/>
          <w:sz w:val="20"/>
          <w:szCs w:val="20"/>
        </w:rPr>
        <w:t>северного садоводства) про</w:t>
      </w:r>
      <w:r>
        <w:rPr>
          <w:rFonts w:cs="PT Serif Caption"/>
          <w:color w:val="000000"/>
          <w:sz w:val="20"/>
          <w:szCs w:val="20"/>
        </w:rPr>
        <w:softHyphen/>
        <w:t xml:space="preserve">должают развивать этот тренд у себя на территории. Теперь в зоне внимания - маршруты для детей «Походы выходного дня на </w:t>
      </w:r>
      <w:proofErr w:type="spellStart"/>
      <w:r>
        <w:rPr>
          <w:rFonts w:cs="PT Serif Caption"/>
          <w:color w:val="000000"/>
          <w:sz w:val="20"/>
          <w:szCs w:val="20"/>
        </w:rPr>
        <w:t>Васюган</w:t>
      </w:r>
      <w:proofErr w:type="spellEnd"/>
      <w:r>
        <w:rPr>
          <w:rFonts w:cs="PT Serif Caption"/>
          <w:color w:val="000000"/>
          <w:sz w:val="20"/>
          <w:szCs w:val="20"/>
        </w:rPr>
        <w:t>». В кружках район</w:t>
      </w:r>
      <w:r>
        <w:rPr>
          <w:rFonts w:cs="PT Serif Caption"/>
          <w:color w:val="000000"/>
          <w:sz w:val="20"/>
          <w:szCs w:val="20"/>
        </w:rPr>
        <w:softHyphen/>
        <w:t>ного центра дополнительного образования дети отрабатывают навыки туристов, изучают ланд</w:t>
      </w:r>
      <w:r>
        <w:rPr>
          <w:rFonts w:cs="PT Serif Caption"/>
          <w:color w:val="000000"/>
          <w:sz w:val="20"/>
          <w:szCs w:val="20"/>
        </w:rPr>
        <w:softHyphen/>
        <w:t>шафт и умение ориентировать</w:t>
      </w:r>
      <w:r>
        <w:rPr>
          <w:rFonts w:cs="PT Serif Caption"/>
          <w:color w:val="000000"/>
          <w:sz w:val="20"/>
          <w:szCs w:val="20"/>
        </w:rPr>
        <w:softHyphen/>
        <w:t xml:space="preserve">ся на местности.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color w:val="000000"/>
          <w:sz w:val="20"/>
          <w:szCs w:val="20"/>
        </w:rPr>
      </w:pPr>
      <w:r>
        <w:rPr>
          <w:rFonts w:cs="PT Serif Caption"/>
          <w:color w:val="000000"/>
          <w:sz w:val="20"/>
          <w:szCs w:val="20"/>
        </w:rPr>
        <w:t xml:space="preserve">Опыт </w:t>
      </w:r>
      <w:proofErr w:type="spellStart"/>
      <w:r>
        <w:rPr>
          <w:rFonts w:cs="PT Serif Caption"/>
          <w:color w:val="000000"/>
          <w:sz w:val="20"/>
          <w:szCs w:val="20"/>
        </w:rPr>
        <w:t>бакчарцев</w:t>
      </w:r>
      <w:proofErr w:type="spellEnd"/>
      <w:r>
        <w:rPr>
          <w:rFonts w:cs="PT Serif Caption"/>
          <w:color w:val="000000"/>
          <w:sz w:val="20"/>
          <w:szCs w:val="20"/>
        </w:rPr>
        <w:t xml:space="preserve"> уже был от</w:t>
      </w:r>
      <w:r>
        <w:rPr>
          <w:rFonts w:cs="PT Serif Caption"/>
          <w:color w:val="000000"/>
          <w:sz w:val="20"/>
          <w:szCs w:val="20"/>
        </w:rPr>
        <w:softHyphen/>
        <w:t>мечен первым местом в ре</w:t>
      </w:r>
      <w:r>
        <w:rPr>
          <w:rFonts w:cs="PT Serif Caption"/>
          <w:color w:val="000000"/>
          <w:sz w:val="20"/>
          <w:szCs w:val="20"/>
        </w:rPr>
        <w:softHyphen/>
        <w:t xml:space="preserve">гиональном этапе конкурса «Лучшие практики развития детского туризма». </w:t>
      </w:r>
    </w:p>
    <w:p w:rsidR="00FB0EE2" w:rsidRDefault="00FB0EE2" w:rsidP="00FB0EE2">
      <w:pPr>
        <w:pStyle w:val="Pa9"/>
        <w:spacing w:after="140"/>
        <w:ind w:firstLine="280"/>
        <w:jc w:val="both"/>
        <w:rPr>
          <w:rFonts w:cs="PT Serif Caption"/>
          <w:color w:val="000000"/>
          <w:sz w:val="20"/>
          <w:szCs w:val="20"/>
        </w:rPr>
      </w:pPr>
      <w:r>
        <w:rPr>
          <w:rFonts w:cs="PT Serif Caption"/>
          <w:color w:val="000000"/>
          <w:sz w:val="20"/>
          <w:szCs w:val="20"/>
        </w:rPr>
        <w:t>На качественно новый уро</w:t>
      </w:r>
      <w:r>
        <w:rPr>
          <w:rFonts w:cs="PT Serif Caption"/>
          <w:color w:val="000000"/>
          <w:sz w:val="20"/>
          <w:szCs w:val="20"/>
        </w:rPr>
        <w:softHyphen/>
        <w:t xml:space="preserve">вень вышел турбизнес в </w:t>
      </w:r>
      <w:proofErr w:type="spellStart"/>
      <w:r>
        <w:rPr>
          <w:rFonts w:cs="PT Serif Caption"/>
          <w:color w:val="000000"/>
          <w:sz w:val="20"/>
          <w:szCs w:val="20"/>
        </w:rPr>
        <w:t>Перо</w:t>
      </w:r>
      <w:r>
        <w:rPr>
          <w:rFonts w:cs="PT Serif Caption"/>
          <w:color w:val="000000"/>
          <w:sz w:val="20"/>
          <w:szCs w:val="20"/>
        </w:rPr>
        <w:softHyphen/>
        <w:t>вомайском</w:t>
      </w:r>
      <w:proofErr w:type="spellEnd"/>
      <w:r>
        <w:rPr>
          <w:rFonts w:cs="PT Serif Caption"/>
          <w:color w:val="000000"/>
          <w:sz w:val="20"/>
          <w:szCs w:val="20"/>
        </w:rPr>
        <w:t xml:space="preserve"> районе. Летом ми</w:t>
      </w:r>
      <w:r>
        <w:rPr>
          <w:rFonts w:cs="PT Serif Caption"/>
          <w:color w:val="000000"/>
          <w:sz w:val="20"/>
          <w:szCs w:val="20"/>
        </w:rPr>
        <w:softHyphen/>
        <w:t>нувшего года сюда приехали профессиональные гиды и экс</w:t>
      </w:r>
      <w:r>
        <w:rPr>
          <w:rFonts w:cs="PT Serif Caption"/>
          <w:color w:val="000000"/>
          <w:sz w:val="20"/>
          <w:szCs w:val="20"/>
        </w:rPr>
        <w:softHyphen/>
        <w:t>курсоводы с ознакомительным туром. По итогам «разведки» с одним из томских предпри</w:t>
      </w:r>
      <w:r>
        <w:rPr>
          <w:rFonts w:cs="PT Serif Caption"/>
          <w:color w:val="000000"/>
          <w:sz w:val="20"/>
          <w:szCs w:val="20"/>
        </w:rPr>
        <w:softHyphen/>
        <w:t xml:space="preserve">нимателей </w:t>
      </w:r>
      <w:proofErr w:type="spellStart"/>
      <w:r>
        <w:rPr>
          <w:rFonts w:cs="PT Serif Caption"/>
          <w:color w:val="000000"/>
          <w:sz w:val="20"/>
          <w:szCs w:val="20"/>
        </w:rPr>
        <w:t>первомайцы</w:t>
      </w:r>
      <w:proofErr w:type="spellEnd"/>
      <w:r>
        <w:rPr>
          <w:rFonts w:cs="PT Serif Caption"/>
          <w:color w:val="000000"/>
          <w:sz w:val="20"/>
          <w:szCs w:val="20"/>
        </w:rPr>
        <w:t xml:space="preserve"> до</w:t>
      </w:r>
      <w:r>
        <w:rPr>
          <w:rFonts w:cs="PT Serif Caption"/>
          <w:color w:val="000000"/>
          <w:sz w:val="20"/>
          <w:szCs w:val="20"/>
        </w:rPr>
        <w:softHyphen/>
        <w:t>говорились о постоянном со</w:t>
      </w:r>
      <w:r>
        <w:rPr>
          <w:rFonts w:cs="PT Serif Caption"/>
          <w:color w:val="000000"/>
          <w:sz w:val="20"/>
          <w:szCs w:val="20"/>
        </w:rPr>
        <w:softHyphen/>
        <w:t>трудничестве в сфере организа</w:t>
      </w:r>
      <w:r>
        <w:rPr>
          <w:rFonts w:cs="PT Serif Caption"/>
          <w:color w:val="000000"/>
          <w:sz w:val="20"/>
          <w:szCs w:val="20"/>
        </w:rPr>
        <w:softHyphen/>
        <w:t xml:space="preserve">ции поездок. </w:t>
      </w:r>
    </w:p>
    <w:p w:rsidR="00FB0EE2" w:rsidRDefault="00FB0EE2" w:rsidP="00FB0EE2">
      <w:pPr>
        <w:pStyle w:val="Pa9"/>
        <w:spacing w:after="140"/>
        <w:jc w:val="both"/>
        <w:rPr>
          <w:rFonts w:cs="PT Serif Caption"/>
          <w:color w:val="000000"/>
          <w:sz w:val="20"/>
          <w:szCs w:val="20"/>
        </w:rPr>
      </w:pPr>
      <w:r>
        <w:rPr>
          <w:rFonts w:cs="PT Serif Caption"/>
          <w:color w:val="000000"/>
          <w:sz w:val="20"/>
          <w:szCs w:val="20"/>
        </w:rPr>
        <w:t>Теперь помимо ранее известно</w:t>
      </w:r>
      <w:r>
        <w:rPr>
          <w:rFonts w:cs="PT Serif Caption"/>
          <w:color w:val="000000"/>
          <w:sz w:val="20"/>
          <w:szCs w:val="20"/>
        </w:rPr>
        <w:softHyphen/>
        <w:t>го тура по исто</w:t>
      </w:r>
      <w:r>
        <w:rPr>
          <w:rFonts w:cs="PT Serif Caption"/>
          <w:color w:val="000000"/>
          <w:sz w:val="20"/>
          <w:szCs w:val="20"/>
        </w:rPr>
        <w:softHyphen/>
        <w:t>рическим местам «</w:t>
      </w:r>
      <w:proofErr w:type="spellStart"/>
      <w:r>
        <w:rPr>
          <w:rFonts w:cs="PT Serif Caption"/>
          <w:color w:val="000000"/>
          <w:sz w:val="20"/>
          <w:szCs w:val="20"/>
        </w:rPr>
        <w:t>Пышкино-Тро</w:t>
      </w:r>
      <w:r>
        <w:rPr>
          <w:rFonts w:cs="PT Serif Caption"/>
          <w:color w:val="000000"/>
          <w:sz w:val="20"/>
          <w:szCs w:val="20"/>
        </w:rPr>
        <w:softHyphen/>
        <w:t>ицкого</w:t>
      </w:r>
      <w:proofErr w:type="spellEnd"/>
      <w:r>
        <w:rPr>
          <w:rFonts w:cs="PT Serif Caption"/>
          <w:color w:val="000000"/>
          <w:sz w:val="20"/>
          <w:szCs w:val="20"/>
        </w:rPr>
        <w:t xml:space="preserve"> маршру</w:t>
      </w:r>
      <w:r>
        <w:rPr>
          <w:rFonts w:cs="PT Serif Caption"/>
          <w:color w:val="000000"/>
          <w:sz w:val="20"/>
          <w:szCs w:val="20"/>
        </w:rPr>
        <w:softHyphen/>
        <w:t xml:space="preserve">та» и путешествия «От </w:t>
      </w:r>
      <w:proofErr w:type="spellStart"/>
      <w:r>
        <w:rPr>
          <w:rFonts w:cs="PT Serif Caption"/>
          <w:color w:val="000000"/>
          <w:sz w:val="20"/>
          <w:szCs w:val="20"/>
        </w:rPr>
        <w:t>чулымских</w:t>
      </w:r>
      <w:proofErr w:type="spellEnd"/>
      <w:r>
        <w:rPr>
          <w:rFonts w:cs="PT Serif Caption"/>
          <w:color w:val="000000"/>
          <w:sz w:val="20"/>
          <w:szCs w:val="20"/>
        </w:rPr>
        <w:t xml:space="preserve"> юрт до сибирской Эстонии» в Пер</w:t>
      </w:r>
      <w:r>
        <w:rPr>
          <w:rFonts w:cs="PT Serif Caption"/>
          <w:color w:val="000000"/>
          <w:sz w:val="20"/>
          <w:szCs w:val="20"/>
        </w:rPr>
        <w:softHyphen/>
        <w:t>вомайский район можно будет при</w:t>
      </w:r>
      <w:r>
        <w:rPr>
          <w:rFonts w:cs="PT Serif Caption"/>
          <w:color w:val="000000"/>
          <w:sz w:val="20"/>
          <w:szCs w:val="20"/>
        </w:rPr>
        <w:softHyphen/>
        <w:t>ехать по новым познавательным, гастрономическим и экологи</w:t>
      </w:r>
      <w:r>
        <w:rPr>
          <w:rFonts w:cs="PT Serif Caption"/>
          <w:color w:val="000000"/>
          <w:sz w:val="20"/>
          <w:szCs w:val="20"/>
        </w:rPr>
        <w:softHyphen/>
        <w:t xml:space="preserve">ческим авторским программам. </w:t>
      </w:r>
    </w:p>
    <w:p w:rsidR="00A808CC" w:rsidRDefault="00FB0EE2" w:rsidP="00FB0EE2">
      <w:pPr>
        <w:pStyle w:val="af3"/>
        <w:rPr>
          <w:rFonts w:cs="PT Serif Caption"/>
          <w:sz w:val="20"/>
          <w:szCs w:val="20"/>
          <w:lang w:val="ru-RU"/>
        </w:rPr>
      </w:pPr>
      <w:r w:rsidRPr="00FB0EE2">
        <w:rPr>
          <w:rFonts w:cs="PT Serif Caption"/>
          <w:sz w:val="20"/>
          <w:szCs w:val="20"/>
          <w:lang w:val="ru-RU"/>
        </w:rPr>
        <w:t xml:space="preserve">Например, гостей района ждет «Таежное застолье» в </w:t>
      </w:r>
      <w:proofErr w:type="spellStart"/>
      <w:r w:rsidRPr="00FB0EE2">
        <w:rPr>
          <w:rFonts w:cs="PT Serif Caption"/>
          <w:sz w:val="20"/>
          <w:szCs w:val="20"/>
          <w:lang w:val="ru-RU"/>
        </w:rPr>
        <w:t>Ту</w:t>
      </w:r>
      <w:r w:rsidRPr="00FB0EE2">
        <w:rPr>
          <w:rFonts w:cs="PT Serif Caption"/>
          <w:sz w:val="20"/>
          <w:szCs w:val="20"/>
          <w:lang w:val="ru-RU"/>
        </w:rPr>
        <w:softHyphen/>
        <w:t>ендате</w:t>
      </w:r>
      <w:proofErr w:type="spellEnd"/>
      <w:r w:rsidRPr="00FB0EE2">
        <w:rPr>
          <w:rFonts w:cs="PT Serif Caption"/>
          <w:sz w:val="20"/>
          <w:szCs w:val="20"/>
          <w:lang w:val="ru-RU"/>
        </w:rPr>
        <w:t xml:space="preserve"> - познавательная экс</w:t>
      </w:r>
      <w:r w:rsidRPr="00FB0EE2">
        <w:rPr>
          <w:rFonts w:cs="PT Serif Caption"/>
          <w:sz w:val="20"/>
          <w:szCs w:val="20"/>
          <w:lang w:val="ru-RU"/>
        </w:rPr>
        <w:softHyphen/>
        <w:t>курсия по деревне с посеще</w:t>
      </w:r>
      <w:r w:rsidRPr="00FB0EE2">
        <w:rPr>
          <w:rFonts w:cs="PT Serif Caption"/>
          <w:sz w:val="20"/>
          <w:szCs w:val="20"/>
          <w:lang w:val="ru-RU"/>
        </w:rPr>
        <w:softHyphen/>
        <w:t>нием сувенирной мастерской, местного музея, исторических и природных объектов и застоль</w:t>
      </w:r>
      <w:r w:rsidRPr="00FB0EE2">
        <w:rPr>
          <w:rFonts w:cs="PT Serif Caption"/>
          <w:sz w:val="20"/>
          <w:szCs w:val="20"/>
          <w:lang w:val="ru-RU"/>
        </w:rPr>
        <w:softHyphen/>
        <w:t>ной программой по таежному меню из мяса промысловых жи</w:t>
      </w:r>
      <w:r w:rsidRPr="00FB0EE2">
        <w:rPr>
          <w:rFonts w:cs="PT Serif Caption"/>
          <w:sz w:val="20"/>
          <w:szCs w:val="20"/>
          <w:lang w:val="ru-RU"/>
        </w:rPr>
        <w:softHyphen/>
        <w:t>вотных, речной рыбы, традици</w:t>
      </w:r>
      <w:r w:rsidRPr="00FB0EE2">
        <w:rPr>
          <w:rFonts w:cs="PT Serif Caption"/>
          <w:sz w:val="20"/>
          <w:szCs w:val="20"/>
          <w:lang w:val="ru-RU"/>
        </w:rPr>
        <w:softHyphen/>
        <w:t>онных домашних заготовок и деревенских закусок с душев</w:t>
      </w:r>
      <w:r w:rsidRPr="00FB0EE2">
        <w:rPr>
          <w:rFonts w:cs="PT Serif Caption"/>
          <w:sz w:val="20"/>
          <w:szCs w:val="20"/>
          <w:lang w:val="ru-RU"/>
        </w:rPr>
        <w:softHyphen/>
        <w:t>ными песнями и танцами.</w:t>
      </w:r>
    </w:p>
    <w:p w:rsidR="00FB0EE2" w:rsidRPr="00FB0EE2" w:rsidRDefault="00FB0EE2" w:rsidP="00FB0EE2">
      <w:pPr>
        <w:pStyle w:val="af3"/>
        <w:rPr>
          <w:lang w:val="ru-RU"/>
        </w:rPr>
      </w:pPr>
      <w:r w:rsidRPr="00FB0EE2">
        <w:rPr>
          <w:rFonts w:cs="Helvetica"/>
          <w:i/>
          <w:iCs/>
          <w:sz w:val="16"/>
          <w:szCs w:val="16"/>
          <w:lang w:val="ru-RU"/>
        </w:rPr>
        <w:t xml:space="preserve">Основатель экскурсионной компании «АНИКА. Душевные туры» Дарья </w:t>
      </w:r>
      <w:proofErr w:type="spellStart"/>
      <w:r w:rsidRPr="00FB0EE2">
        <w:rPr>
          <w:rFonts w:cs="Helvetica"/>
          <w:i/>
          <w:iCs/>
          <w:sz w:val="16"/>
          <w:szCs w:val="16"/>
          <w:lang w:val="ru-RU"/>
        </w:rPr>
        <w:t>Буланцева</w:t>
      </w:r>
      <w:proofErr w:type="spellEnd"/>
      <w:r w:rsidRPr="00FB0EE2">
        <w:rPr>
          <w:rFonts w:cs="Helvetica"/>
          <w:i/>
          <w:iCs/>
          <w:sz w:val="16"/>
          <w:szCs w:val="16"/>
          <w:lang w:val="ru-RU"/>
        </w:rPr>
        <w:t xml:space="preserve"> размещает анонсы предстоящих авторских пу</w:t>
      </w:r>
      <w:r w:rsidRPr="00FB0EE2">
        <w:rPr>
          <w:rFonts w:cs="Helvetica"/>
          <w:i/>
          <w:iCs/>
          <w:sz w:val="16"/>
          <w:szCs w:val="16"/>
          <w:lang w:val="ru-RU"/>
        </w:rPr>
        <w:softHyphen/>
        <w:t xml:space="preserve">тешествии по Первомайскому району на своей странице в </w:t>
      </w:r>
      <w:proofErr w:type="spellStart"/>
      <w:r w:rsidRPr="00FB0EE2">
        <w:rPr>
          <w:rFonts w:cs="Helvetica"/>
          <w:i/>
          <w:iCs/>
          <w:sz w:val="16"/>
          <w:szCs w:val="16"/>
          <w:lang w:val="ru-RU"/>
        </w:rPr>
        <w:t>соцсети</w:t>
      </w:r>
      <w:proofErr w:type="spellEnd"/>
      <w:r w:rsidRPr="00FB0EE2">
        <w:rPr>
          <w:rFonts w:cs="Helvetica"/>
          <w:i/>
          <w:iCs/>
          <w:sz w:val="16"/>
          <w:szCs w:val="16"/>
          <w:lang w:val="ru-RU"/>
        </w:rPr>
        <w:t xml:space="preserve"> «</w:t>
      </w:r>
      <w:proofErr w:type="spellStart"/>
      <w:r w:rsidRPr="00FB0EE2">
        <w:rPr>
          <w:rFonts w:cs="Helvetica"/>
          <w:i/>
          <w:iCs/>
          <w:sz w:val="16"/>
          <w:szCs w:val="16"/>
          <w:lang w:val="ru-RU"/>
        </w:rPr>
        <w:t>ВКонтакте</w:t>
      </w:r>
      <w:proofErr w:type="spellEnd"/>
      <w:r w:rsidRPr="00FB0EE2">
        <w:rPr>
          <w:rFonts w:cs="Helvetica"/>
          <w:i/>
          <w:iCs/>
          <w:sz w:val="16"/>
          <w:szCs w:val="16"/>
          <w:lang w:val="ru-RU"/>
        </w:rPr>
        <w:t>»</w:t>
      </w:r>
    </w:p>
    <w:p w:rsidR="00FB0EE2" w:rsidRDefault="00FB0EE2" w:rsidP="007B190A">
      <w:pPr>
        <w:pStyle w:val="af3"/>
        <w:rPr>
          <w:rFonts w:cs="Roboto"/>
          <w:b/>
          <w:bCs/>
          <w:sz w:val="36"/>
          <w:szCs w:val="36"/>
          <w:lang w:val="ru-RU"/>
        </w:rPr>
      </w:pPr>
      <w:r>
        <w:rPr>
          <w:rFonts w:cs="Roboto"/>
          <w:b/>
          <w:bCs/>
          <w:sz w:val="36"/>
          <w:szCs w:val="36"/>
        </w:rPr>
        <w:t xml:space="preserve">РАЗУМНАЯ ЭКОНОМИЯ </w:t>
      </w:r>
    </w:p>
    <w:p w:rsidR="009F7BD3" w:rsidRPr="009F7BD3" w:rsidRDefault="009F7BD3" w:rsidP="009F7BD3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реди вечно актуальных во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просов для муниципалов - где найти дополнительные источники доходов для местной казны и как разумно вести рас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ходы. Общая тенденция к эко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номии объединила представ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ленные на конкурс практики сельских поселений. </w:t>
      </w:r>
    </w:p>
    <w:p w:rsidR="009F7BD3" w:rsidRPr="009F7BD3" w:rsidRDefault="009F7BD3" w:rsidP="009F7BD3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В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Новосельцевском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посе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лении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Парабельского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района поставили механизм инициа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тивного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бюджетирования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на постоянные рельсы решения вопросов местного значения. Сельская администрация ра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зобралась во всех тонкостях </w:t>
      </w:r>
      <w:proofErr w:type="gram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процесса</w:t>
      </w:r>
      <w:proofErr w:type="gram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и помогает инициа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тивным группам с заявками, которые ежегодно приносят по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селению победу в конкурсном отборе. За 4 года реализовано 10 проектов на сумму около 4 </w:t>
      </w:r>
      <w:proofErr w:type="spellStart"/>
      <w:proofErr w:type="gram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млн</w:t>
      </w:r>
      <w:proofErr w:type="spellEnd"/>
      <w:proofErr w:type="gram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из которых из областно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го бюджета привлечено 2,9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млн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рублей, из районного - 805 ты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сяч, население и бизнес вложи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ли 280 тысяч «кровных». </w:t>
      </w:r>
    </w:p>
    <w:p w:rsidR="009F7BD3" w:rsidRPr="009F7BD3" w:rsidRDefault="009F7BD3" w:rsidP="009F7BD3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Улучшить качество жизни сельчан без ощутимого удара по кошельку взялись в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Могочино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Молчановского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района. Адми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нистрации сельского поселения удалось одновременно сокра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тить расходы на уличное осве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щение на 62 % и полностью ос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ветить территорию села. </w:t>
      </w:r>
    </w:p>
    <w:p w:rsidR="009F7BD3" w:rsidRPr="009F7BD3" w:rsidRDefault="009F7BD3" w:rsidP="009F7BD3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Проект по модернизации системы уличного освещения реализуется в рамках </w:t>
      </w:r>
      <w:proofErr w:type="spellStart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энерго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сервисного</w:t>
      </w:r>
      <w:proofErr w:type="spellEnd"/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контракта, заклю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ченного на шесть лет. Испол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нитель-инвестор за свой счет привез и установил оборудова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ние, администрация будет опла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чивать эти услуги из уже факти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чески достигнутой экономии. А бонусом - гарантия на обору</w:t>
      </w:r>
      <w:r w:rsidRPr="009F7BD3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дование и светильники на весь срок действия контракта. </w:t>
      </w:r>
    </w:p>
    <w:p w:rsidR="00D24727" w:rsidRDefault="009F7BD3" w:rsidP="009F7BD3">
      <w:pPr>
        <w:pStyle w:val="af3"/>
        <w:ind w:firstLine="284"/>
        <w:rPr>
          <w:lang w:val="ru-RU"/>
        </w:rPr>
      </w:pPr>
      <w:r w:rsidRPr="009F7BD3">
        <w:rPr>
          <w:rFonts w:ascii="PT Serif Caption" w:hAnsi="PT Serif Caption" w:cs="PT Serif Caption"/>
          <w:sz w:val="20"/>
          <w:szCs w:val="20"/>
          <w:lang w:val="ru-RU"/>
        </w:rPr>
        <w:t xml:space="preserve">Нередко идеи эффективных инструментов для управления витают в воздухе, но следить за ведущими трендами – </w:t>
      </w:r>
      <w:proofErr w:type="gramStart"/>
      <w:r w:rsidRPr="009F7BD3">
        <w:rPr>
          <w:rFonts w:ascii="PT Serif Caption" w:hAnsi="PT Serif Caption" w:cs="PT Serif Caption"/>
          <w:sz w:val="20"/>
          <w:szCs w:val="20"/>
          <w:lang w:val="ru-RU"/>
        </w:rPr>
        <w:t>безуслов</w:t>
      </w:r>
      <w:r w:rsidRPr="009F7BD3">
        <w:rPr>
          <w:rFonts w:ascii="PT Serif Caption" w:hAnsi="PT Serif Caption" w:cs="PT Serif Caption"/>
          <w:sz w:val="20"/>
          <w:szCs w:val="20"/>
          <w:lang w:val="ru-RU"/>
        </w:rPr>
        <w:softHyphen/>
        <w:t>но</w:t>
      </w:r>
      <w:proofErr w:type="gramEnd"/>
      <w:r w:rsidRPr="009F7BD3">
        <w:rPr>
          <w:rFonts w:ascii="PT Serif Caption" w:hAnsi="PT Serif Caption" w:cs="PT Serif Caption"/>
          <w:sz w:val="20"/>
          <w:szCs w:val="20"/>
          <w:lang w:val="ru-RU"/>
        </w:rPr>
        <w:t xml:space="preserve"> полезное занятие. Оно помо</w:t>
      </w:r>
      <w:r w:rsidRPr="009F7BD3">
        <w:rPr>
          <w:rFonts w:ascii="PT Serif Caption" w:hAnsi="PT Serif Caption" w:cs="PT Serif Caption"/>
          <w:sz w:val="20"/>
          <w:szCs w:val="20"/>
          <w:lang w:val="ru-RU"/>
        </w:rPr>
        <w:softHyphen/>
        <w:t>жет получать от муниципальных практик и проектов максималь</w:t>
      </w:r>
      <w:r w:rsidRPr="009F7BD3">
        <w:rPr>
          <w:rFonts w:ascii="PT Serif Caption" w:hAnsi="PT Serif Caption" w:cs="PT Serif Caption"/>
          <w:sz w:val="20"/>
          <w:szCs w:val="20"/>
          <w:lang w:val="ru-RU"/>
        </w:rPr>
        <w:softHyphen/>
        <w:t>ную отдачу и не тратить время на долгие поиски.</w:t>
      </w:r>
    </w:p>
    <w:sectPr w:rsidR="00D24727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E2" w:rsidRDefault="00FB0EE2" w:rsidP="002868CF">
      <w:r>
        <w:separator/>
      </w:r>
    </w:p>
  </w:endnote>
  <w:endnote w:type="continuationSeparator" w:id="1">
    <w:p w:rsidR="00FB0EE2" w:rsidRDefault="00FB0EE2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charset w:val="CC"/>
    <w:family w:val="auto"/>
    <w:pitch w:val="variable"/>
    <w:sig w:usb0="00000201" w:usb1="5000205B" w:usb2="00000020" w:usb3="00000000" w:csb0="0000019F" w:csb1="00000000"/>
  </w:font>
  <w:font w:name="PT Serif Caption">
    <w:altName w:val="PT Serif Caption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E2" w:rsidRDefault="00FB0EE2" w:rsidP="002868CF">
      <w:r>
        <w:separator/>
      </w:r>
    </w:p>
  </w:footnote>
  <w:footnote w:type="continuationSeparator" w:id="1">
    <w:p w:rsidR="00FB0EE2" w:rsidRDefault="00FB0EE2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E2" w:rsidRPr="00B05AC3" w:rsidRDefault="00FB0EE2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ЯНВАРЬ-МАРТ  2022</w:t>
    </w:r>
  </w:p>
  <w:p w:rsidR="00FB0EE2" w:rsidRDefault="00FB0EE2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FB0EE2" w:rsidRDefault="00FB0EE2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FB0EE2" w:rsidRPr="00B05AC3" w:rsidRDefault="00FB0EE2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C6178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264B3"/>
    <w:rsid w:val="00527658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25D1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190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9F7BD3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08CC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4727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512C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D3BF4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B0EE2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Pa3">
    <w:name w:val="Pa3"/>
    <w:basedOn w:val="a"/>
    <w:next w:val="a"/>
    <w:uiPriority w:val="99"/>
    <w:rsid w:val="00ED3BF4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9">
    <w:name w:val="Pa9"/>
    <w:basedOn w:val="a"/>
    <w:next w:val="a"/>
    <w:uiPriority w:val="99"/>
    <w:rsid w:val="00ED3BF4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FB0EE2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Зоя</cp:lastModifiedBy>
  <cp:revision>20</cp:revision>
  <dcterms:created xsi:type="dcterms:W3CDTF">2018-01-22T02:08:00Z</dcterms:created>
  <dcterms:modified xsi:type="dcterms:W3CDTF">2022-04-15T08:44:00Z</dcterms:modified>
</cp:coreProperties>
</file>