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BDE" w:rsidRPr="00827D6A" w:rsidRDefault="00646BDE" w:rsidP="00646BDE">
      <w:pPr>
        <w:spacing w:line="276" w:lineRule="auto"/>
        <w:ind w:firstLine="709"/>
        <w:jc w:val="right"/>
        <w:rPr>
          <w:rFonts w:ascii="PT Astra Serif" w:hAnsi="PT Astra Serif"/>
        </w:rPr>
      </w:pPr>
      <w:r w:rsidRPr="00827D6A">
        <w:rPr>
          <w:rFonts w:ascii="PT Astra Serif" w:hAnsi="PT Astra Serif"/>
        </w:rPr>
        <w:t>Проект</w:t>
      </w:r>
    </w:p>
    <w:p w:rsidR="00646BDE" w:rsidRPr="00827D6A" w:rsidRDefault="00646BDE" w:rsidP="00646BDE">
      <w:pPr>
        <w:spacing w:line="276" w:lineRule="auto"/>
        <w:jc w:val="right"/>
        <w:rPr>
          <w:rFonts w:ascii="PT Astra Serif" w:hAnsi="PT Astra Serif"/>
        </w:rPr>
      </w:pPr>
      <w:r w:rsidRPr="00827D6A">
        <w:rPr>
          <w:rFonts w:ascii="PT Astra Serif" w:hAnsi="PT Astra Serif"/>
        </w:rPr>
        <w:t>Приложение к постановлению</w:t>
      </w:r>
    </w:p>
    <w:p w:rsidR="00646BDE" w:rsidRPr="00827D6A" w:rsidRDefault="00646BDE" w:rsidP="00646BDE">
      <w:pPr>
        <w:spacing w:line="276" w:lineRule="auto"/>
        <w:jc w:val="right"/>
        <w:rPr>
          <w:rFonts w:ascii="PT Astra Serif" w:hAnsi="PT Astra Serif"/>
        </w:rPr>
      </w:pPr>
      <w:r w:rsidRPr="00827D6A">
        <w:rPr>
          <w:rFonts w:ascii="PT Astra Serif" w:hAnsi="PT Astra Serif"/>
        </w:rPr>
        <w:t>Законодательной Думы Томской области</w:t>
      </w:r>
    </w:p>
    <w:p w:rsidR="00646BDE" w:rsidRPr="00827D6A" w:rsidRDefault="00646BDE" w:rsidP="00646BDE">
      <w:pPr>
        <w:spacing w:line="276" w:lineRule="auto"/>
        <w:jc w:val="right"/>
        <w:rPr>
          <w:rFonts w:ascii="PT Astra Serif" w:hAnsi="PT Astra Serif"/>
        </w:rPr>
      </w:pPr>
      <w:r w:rsidRPr="00827D6A">
        <w:rPr>
          <w:rFonts w:ascii="PT Astra Serif" w:hAnsi="PT Astra Serif"/>
        </w:rPr>
        <w:t>от ______ № _______</w:t>
      </w:r>
    </w:p>
    <w:p w:rsidR="00646BDE" w:rsidRPr="00827D6A" w:rsidRDefault="00646BDE" w:rsidP="00646BDE">
      <w:pPr>
        <w:pStyle w:val="ConsPlusTitle"/>
        <w:spacing w:line="276" w:lineRule="auto"/>
        <w:rPr>
          <w:rFonts w:ascii="PT Astra Serif" w:hAnsi="PT Astra Serif" w:cs="Times New Roman"/>
          <w:b w:val="0"/>
          <w:sz w:val="24"/>
          <w:szCs w:val="24"/>
        </w:rPr>
      </w:pPr>
    </w:p>
    <w:p w:rsidR="00646BDE" w:rsidRPr="00827D6A" w:rsidRDefault="00646BDE" w:rsidP="00646BDE">
      <w:pPr>
        <w:pStyle w:val="ConsPlusTitle"/>
        <w:spacing w:after="120" w:line="276" w:lineRule="auto"/>
        <w:jc w:val="center"/>
        <w:rPr>
          <w:rFonts w:ascii="PT Astra Serif" w:hAnsi="PT Astra Serif" w:cs="Times New Roman"/>
          <w:sz w:val="12"/>
          <w:szCs w:val="12"/>
        </w:rPr>
      </w:pPr>
      <w:r w:rsidRPr="00827D6A">
        <w:rPr>
          <w:rFonts w:ascii="PT Astra Serif" w:hAnsi="PT Astra Serif" w:cs="Times New Roman"/>
          <w:sz w:val="32"/>
          <w:szCs w:val="32"/>
        </w:rPr>
        <w:t>ЗАКОН ТОМСКОЙ ОБЛАСТИ</w:t>
      </w:r>
    </w:p>
    <w:p w:rsidR="00646BDE" w:rsidRPr="002E6016" w:rsidRDefault="00646BDE" w:rsidP="00646BDE">
      <w:pPr>
        <w:autoSpaceDE w:val="0"/>
        <w:autoSpaceDN w:val="0"/>
        <w:adjustRightInd w:val="0"/>
        <w:spacing w:line="276" w:lineRule="auto"/>
        <w:jc w:val="center"/>
        <w:rPr>
          <w:rFonts w:ascii="PT Astra Serif" w:hAnsi="PT Astra Serif"/>
          <w:b/>
          <w:sz w:val="32"/>
          <w:szCs w:val="32"/>
        </w:rPr>
      </w:pPr>
      <w:r w:rsidRPr="005F7E62">
        <w:rPr>
          <w:rFonts w:ascii="PT Astra Serif" w:hAnsi="PT Astra Serif"/>
          <w:b/>
          <w:sz w:val="32"/>
          <w:szCs w:val="32"/>
        </w:rPr>
        <w:t>О</w:t>
      </w:r>
      <w:r>
        <w:rPr>
          <w:rFonts w:ascii="PT Astra Serif" w:hAnsi="PT Astra Serif"/>
          <w:b/>
          <w:sz w:val="32"/>
          <w:szCs w:val="32"/>
        </w:rPr>
        <w:t xml:space="preserve"> </w:t>
      </w:r>
      <w:r w:rsidRPr="002E6016">
        <w:rPr>
          <w:rFonts w:ascii="PT Astra Serif" w:hAnsi="PT Astra Serif"/>
          <w:b/>
          <w:sz w:val="32"/>
          <w:szCs w:val="32"/>
        </w:rPr>
        <w:t xml:space="preserve">внесении изменений в Закон Томской области </w:t>
      </w:r>
    </w:p>
    <w:p w:rsidR="00646BDE" w:rsidRPr="006F3975" w:rsidRDefault="00646BDE" w:rsidP="00646BDE">
      <w:pPr>
        <w:autoSpaceDE w:val="0"/>
        <w:autoSpaceDN w:val="0"/>
        <w:adjustRightInd w:val="0"/>
        <w:spacing w:line="276" w:lineRule="auto"/>
        <w:jc w:val="center"/>
        <w:rPr>
          <w:rFonts w:ascii="PT Astra Serif" w:hAnsi="PT Astra Serif"/>
          <w:b/>
          <w:sz w:val="32"/>
          <w:szCs w:val="32"/>
        </w:rPr>
      </w:pPr>
      <w:r w:rsidRPr="002E6016">
        <w:rPr>
          <w:rFonts w:ascii="PT Astra Serif" w:hAnsi="PT Astra Serif"/>
          <w:b/>
          <w:sz w:val="32"/>
          <w:szCs w:val="32"/>
        </w:rPr>
        <w:t>«Об установлении порядка и нормативов заготовки гражданами древесины для собственных нужд»</w:t>
      </w:r>
    </w:p>
    <w:p w:rsidR="00646BDE" w:rsidRPr="006F3975" w:rsidRDefault="00646BDE" w:rsidP="00646BDE">
      <w:pPr>
        <w:autoSpaceDE w:val="0"/>
        <w:autoSpaceDN w:val="0"/>
        <w:adjustRightInd w:val="0"/>
        <w:jc w:val="both"/>
        <w:outlineLvl w:val="0"/>
        <w:rPr>
          <w:rFonts w:ascii="PT Astra Serif" w:eastAsiaTheme="minorHAnsi" w:hAnsi="PT Astra Serif"/>
          <w:sz w:val="26"/>
          <w:szCs w:val="26"/>
          <w:lang w:eastAsia="en-US"/>
        </w:rPr>
      </w:pPr>
    </w:p>
    <w:p w:rsidR="00646BDE" w:rsidRPr="006F3975" w:rsidRDefault="00646BDE" w:rsidP="00646BDE">
      <w:pPr>
        <w:autoSpaceDE w:val="0"/>
        <w:autoSpaceDN w:val="0"/>
        <w:adjustRightInd w:val="0"/>
        <w:spacing w:line="276" w:lineRule="auto"/>
        <w:ind w:firstLine="709"/>
        <w:jc w:val="both"/>
        <w:outlineLvl w:val="0"/>
        <w:rPr>
          <w:rFonts w:ascii="PT Astra Serif" w:eastAsiaTheme="minorHAnsi" w:hAnsi="PT Astra Serif"/>
          <w:b/>
          <w:bCs/>
          <w:sz w:val="26"/>
          <w:szCs w:val="26"/>
          <w:lang w:eastAsia="en-US"/>
        </w:rPr>
      </w:pPr>
      <w:r w:rsidRPr="006F3975">
        <w:rPr>
          <w:rFonts w:ascii="PT Astra Serif" w:eastAsiaTheme="minorHAnsi" w:hAnsi="PT Astra Serif"/>
          <w:b/>
          <w:bCs/>
          <w:sz w:val="26"/>
          <w:szCs w:val="26"/>
          <w:lang w:eastAsia="en-US"/>
        </w:rPr>
        <w:t>Статья 1</w:t>
      </w: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6F3975">
        <w:rPr>
          <w:rFonts w:ascii="PT Astra Serif" w:eastAsiaTheme="minorHAnsi" w:hAnsi="PT Astra Serif"/>
          <w:sz w:val="26"/>
          <w:szCs w:val="26"/>
          <w:lang w:eastAsia="en-US"/>
        </w:rPr>
        <w:t xml:space="preserve">Внести </w:t>
      </w:r>
      <w:r w:rsidRPr="003F2EA6">
        <w:rPr>
          <w:rFonts w:ascii="PT Astra Serif" w:eastAsiaTheme="minorHAnsi" w:hAnsi="PT Astra Serif"/>
          <w:sz w:val="26"/>
          <w:szCs w:val="26"/>
          <w:lang w:eastAsia="en-US"/>
        </w:rPr>
        <w:t>Закон Томской области от 9 августа 2007 года № 165-ОЗ</w:t>
      </w:r>
      <w:r>
        <w:rPr>
          <w:rFonts w:ascii="PT Astra Serif" w:eastAsiaTheme="minorHAnsi" w:hAnsi="PT Astra Serif"/>
          <w:sz w:val="26"/>
          <w:szCs w:val="26"/>
          <w:lang w:eastAsia="en-US"/>
        </w:rPr>
        <w:t xml:space="preserve"> </w:t>
      </w:r>
      <w:r w:rsidRPr="003F2EA6">
        <w:rPr>
          <w:rFonts w:ascii="PT Astra Serif" w:eastAsiaTheme="minorHAnsi" w:hAnsi="PT Astra Serif"/>
          <w:sz w:val="26"/>
          <w:szCs w:val="26"/>
          <w:lang w:eastAsia="en-US"/>
        </w:rPr>
        <w:t>«Об установлении порядка и нормативов заготовки гражданами древесины для собственных нужд» (Собрание законодательства Томской области, 2007, № 8 (25),</w:t>
      </w:r>
      <w:r w:rsidRPr="003F2EA6">
        <w:t xml:space="preserve"> </w:t>
      </w:r>
      <w:r w:rsidRPr="003F2EA6">
        <w:rPr>
          <w:rFonts w:ascii="PT Astra Serif" w:eastAsiaTheme="minorHAnsi" w:hAnsi="PT Astra Serif"/>
          <w:sz w:val="26"/>
          <w:szCs w:val="26"/>
          <w:lang w:eastAsia="en-US"/>
        </w:rPr>
        <w:t xml:space="preserve">постановление от 26.07.2007 № 417; 2008, № 1 (30), постановление от 20.12.2007 </w:t>
      </w:r>
      <w:r w:rsidRPr="003F2EA6">
        <w:rPr>
          <w:rFonts w:ascii="PT Astra Serif" w:eastAsiaTheme="minorHAnsi" w:hAnsi="PT Astra Serif"/>
          <w:sz w:val="26"/>
          <w:szCs w:val="26"/>
          <w:lang w:eastAsia="en-US"/>
        </w:rPr>
        <w:br/>
        <w:t>№ 876;</w:t>
      </w:r>
      <w:r w:rsidRPr="003F2EA6">
        <w:t xml:space="preserve"> </w:t>
      </w:r>
      <w:r w:rsidRPr="003F2EA6">
        <w:rPr>
          <w:rFonts w:ascii="PT Astra Serif" w:eastAsiaTheme="minorHAnsi" w:hAnsi="PT Astra Serif"/>
          <w:sz w:val="26"/>
          <w:szCs w:val="26"/>
          <w:lang w:eastAsia="en-US"/>
        </w:rPr>
        <w:t xml:space="preserve">№ 7 (36), постановление от 26.06.2008 № 1419; № 8 (37), постановление </w:t>
      </w:r>
      <w:r w:rsidRPr="003F2EA6">
        <w:rPr>
          <w:rFonts w:ascii="PT Astra Serif" w:eastAsiaTheme="minorHAnsi" w:hAnsi="PT Astra Serif"/>
          <w:sz w:val="26"/>
          <w:szCs w:val="26"/>
          <w:lang w:eastAsia="en-US"/>
        </w:rPr>
        <w:br/>
        <w:t xml:space="preserve">от 31.07.2008 № 1521; 2010, № 1/1 (54), часть 1, постановление от 17.12.2009 </w:t>
      </w:r>
      <w:r w:rsidRPr="003F2EA6">
        <w:rPr>
          <w:rFonts w:ascii="PT Astra Serif" w:eastAsiaTheme="minorHAnsi" w:hAnsi="PT Astra Serif"/>
          <w:sz w:val="26"/>
          <w:szCs w:val="26"/>
          <w:lang w:eastAsia="en-US"/>
        </w:rPr>
        <w:br/>
        <w:t xml:space="preserve">№ 2850; № 5/1 (58), постановление от 29.04.2010 № 3170; № 11/2 (64), постановление от 28.10.2010 № 3770; 2011, № 4/2 (69), постановление от 31.03.2011 № 4150; 2012, № 7/2 (84), постановление от 26.06.2012 № 393; № 12/2 (89), часть 1, постановление от 29.11.2012 № 765; 2014, № 5/2 (106), постановление от 24.04.2014 № 2006; 2017, № 12/1 (184), постановление от 30.11.2017 № 754; 2018, </w:t>
      </w:r>
      <w:r w:rsidRPr="003F2EA6">
        <w:rPr>
          <w:rFonts w:ascii="PT Astra Serif" w:eastAsiaTheme="minorHAnsi" w:hAnsi="PT Astra Serif"/>
          <w:sz w:val="26"/>
          <w:szCs w:val="26"/>
          <w:lang w:eastAsia="en-US"/>
        </w:rPr>
        <w:br/>
        <w:t xml:space="preserve">№ 10/1 (204), постановление от 27.09.2018 № 1259; № 10/2 (205), постановление </w:t>
      </w:r>
      <w:r w:rsidRPr="003F2EA6">
        <w:rPr>
          <w:rFonts w:ascii="PT Astra Serif" w:eastAsiaTheme="minorHAnsi" w:hAnsi="PT Astra Serif"/>
          <w:sz w:val="26"/>
          <w:szCs w:val="26"/>
          <w:lang w:eastAsia="en-US"/>
        </w:rPr>
        <w:br/>
        <w:t xml:space="preserve">от 27.09.2018 № 1263; 2019, № 1/1 (210), часть 2, постановление от 25.12.2018 </w:t>
      </w:r>
      <w:r w:rsidRPr="003F2EA6">
        <w:rPr>
          <w:rFonts w:ascii="PT Astra Serif" w:eastAsiaTheme="minorHAnsi" w:hAnsi="PT Astra Serif"/>
          <w:sz w:val="26"/>
          <w:szCs w:val="26"/>
          <w:lang w:eastAsia="en-US"/>
        </w:rPr>
        <w:br/>
        <w:t>№ 1440) следующие изменения:</w:t>
      </w: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t>1) статью 1 дополнить абзацем следующего содержания:</w:t>
      </w: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t>«Настоящий Закон не применяется к отношениям, связанным с заготовкой гражданами древесины для собственных нужд, осуществляемой на землях особо охраняемых природных территорий федерального значения.»;</w:t>
      </w: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t>2) в абзаце восьмом статьи 2.1 слово «срочное» исключить;</w:t>
      </w:r>
    </w:p>
    <w:p w:rsidR="00646BDE" w:rsidRPr="00442972"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t>3</w:t>
      </w:r>
      <w:r w:rsidRPr="00442972">
        <w:rPr>
          <w:rFonts w:ascii="PT Astra Serif" w:eastAsiaTheme="minorHAnsi" w:hAnsi="PT Astra Serif"/>
          <w:sz w:val="26"/>
          <w:szCs w:val="26"/>
          <w:lang w:eastAsia="en-US"/>
        </w:rPr>
        <w:t>) в статье 3:</w:t>
      </w:r>
    </w:p>
    <w:p w:rsidR="00646BDE" w:rsidRPr="00442972"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442972">
        <w:rPr>
          <w:rFonts w:ascii="PT Astra Serif" w:eastAsiaTheme="minorHAnsi" w:hAnsi="PT Astra Serif"/>
          <w:sz w:val="26"/>
          <w:szCs w:val="26"/>
          <w:lang w:eastAsia="en-US"/>
        </w:rPr>
        <w:t>а) в части 1 слова «и (или) созданные им учреждения, осуществляющие» заменить словом «осуществляющий»;</w:t>
      </w:r>
    </w:p>
    <w:p w:rsidR="00646BDE" w:rsidRPr="00442972"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442972">
        <w:rPr>
          <w:rFonts w:ascii="PT Astra Serif" w:eastAsiaTheme="minorHAnsi" w:hAnsi="PT Astra Serif"/>
          <w:sz w:val="26"/>
          <w:szCs w:val="26"/>
          <w:lang w:eastAsia="en-US"/>
        </w:rPr>
        <w:t>б) часть 3 признать утратившей силу;</w:t>
      </w:r>
    </w:p>
    <w:p w:rsidR="00646BDE" w:rsidRPr="00442972"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442972">
        <w:rPr>
          <w:rFonts w:ascii="PT Astra Serif" w:eastAsiaTheme="minorHAnsi" w:hAnsi="PT Astra Serif"/>
          <w:sz w:val="26"/>
          <w:szCs w:val="26"/>
          <w:lang w:eastAsia="en-US"/>
        </w:rPr>
        <w:t>4) в статье 4:</w:t>
      </w: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442972">
        <w:rPr>
          <w:rFonts w:ascii="PT Astra Serif" w:eastAsiaTheme="minorHAnsi" w:hAnsi="PT Astra Serif"/>
          <w:sz w:val="26"/>
          <w:szCs w:val="26"/>
          <w:lang w:eastAsia="en-US"/>
        </w:rPr>
        <w:t>а) в пункте 8 части 1-2 слова «не вступившая</w:t>
      </w:r>
      <w:r w:rsidRPr="003F2EA6">
        <w:rPr>
          <w:rFonts w:ascii="PT Astra Serif" w:eastAsiaTheme="minorHAnsi" w:hAnsi="PT Astra Serif"/>
          <w:sz w:val="26"/>
          <w:szCs w:val="26"/>
          <w:lang w:eastAsia="en-US"/>
        </w:rPr>
        <w:t xml:space="preserve"> (не вступивший)» заменить словами «не вступивший (не вступившая)»;</w:t>
      </w: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t>б) в пункте 8 части 1-4 слова «не вступившая (не вступивший)» заменить словами «не вступивший (не вступившая)»;</w:t>
      </w: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t>в) в пункте 7 части 3 слова «не вступившая (не вступивший)» заменить словами «не вступивший (не вступившая)»;</w:t>
      </w:r>
    </w:p>
    <w:p w:rsidR="00646BDE" w:rsidRPr="00AD7A43"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AD7A43">
        <w:rPr>
          <w:rFonts w:ascii="PT Astra Serif" w:eastAsiaTheme="minorHAnsi" w:hAnsi="PT Astra Serif"/>
          <w:sz w:val="26"/>
          <w:szCs w:val="26"/>
          <w:lang w:eastAsia="en-US"/>
        </w:rPr>
        <w:t>5) в статье 5:</w:t>
      </w:r>
    </w:p>
    <w:p w:rsidR="00646BDE" w:rsidRPr="00442972"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442972">
        <w:rPr>
          <w:rFonts w:ascii="PT Astra Serif" w:eastAsiaTheme="minorHAnsi" w:hAnsi="PT Astra Serif"/>
          <w:sz w:val="26"/>
          <w:szCs w:val="26"/>
          <w:lang w:eastAsia="en-US"/>
        </w:rPr>
        <w:lastRenderedPageBreak/>
        <w:t>а) пункт 1 части 2 изложить в следующей редакции:</w:t>
      </w:r>
    </w:p>
    <w:p w:rsidR="00646BDE" w:rsidRPr="00442972"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442972">
        <w:rPr>
          <w:rFonts w:ascii="PT Astra Serif" w:eastAsiaTheme="minorHAnsi" w:hAnsi="PT Astra Serif"/>
          <w:sz w:val="26"/>
          <w:szCs w:val="26"/>
          <w:lang w:eastAsia="en-US"/>
        </w:rPr>
        <w:t>«1) фамилия, имя, отчество (последнее - при наличии), данные документа, удостоверяющего личность, почтовый адрес, адрес электронной почты (при наличии)»;</w:t>
      </w:r>
    </w:p>
    <w:p w:rsidR="00646BDE" w:rsidRPr="00442972"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442972">
        <w:rPr>
          <w:rFonts w:ascii="PT Astra Serif" w:eastAsiaTheme="minorHAnsi" w:hAnsi="PT Astra Serif"/>
          <w:sz w:val="26"/>
          <w:szCs w:val="26"/>
          <w:lang w:eastAsia="en-US"/>
        </w:rPr>
        <w:t>б) дополнить частью 2-1 следующего содержания:</w:t>
      </w:r>
    </w:p>
    <w:p w:rsidR="00646BDE" w:rsidRPr="00442972"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442972">
        <w:rPr>
          <w:rFonts w:ascii="PT Astra Serif" w:eastAsiaTheme="minorHAnsi" w:hAnsi="PT Astra Serif"/>
          <w:sz w:val="26"/>
          <w:szCs w:val="26"/>
          <w:lang w:eastAsia="en-US"/>
        </w:rPr>
        <w:t>«2-1. В случае отнесения заинтересованного лица к категориям граждан, для которых в соответствии с частями 1-2, 1-4, 3 статьи 4 настоящего Закона ставки платы по договорам купли-продажи лесных насаждений снижаются, к заявлению прилагается документ, подтверждающий отнесение заинтересованного лица к соответствующей категории граждан.»;</w:t>
      </w:r>
    </w:p>
    <w:p w:rsidR="00646BDE" w:rsidRPr="00442972"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442972">
        <w:rPr>
          <w:rFonts w:ascii="PT Astra Serif" w:eastAsiaTheme="minorHAnsi" w:hAnsi="PT Astra Serif"/>
          <w:sz w:val="26"/>
          <w:szCs w:val="26"/>
          <w:lang w:eastAsia="en-US"/>
        </w:rPr>
        <w:t>в) пункт 2) части 2 изложить в следующей редакции:</w:t>
      </w:r>
    </w:p>
    <w:p w:rsidR="00646BDE" w:rsidRPr="00442972"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442972">
        <w:rPr>
          <w:rFonts w:ascii="PT Astra Serif" w:eastAsiaTheme="minorHAnsi" w:hAnsi="PT Astra Serif"/>
          <w:sz w:val="26"/>
          <w:szCs w:val="26"/>
          <w:lang w:eastAsia="en-US"/>
        </w:rPr>
        <w:t>«2) предполагаемое местоположение лесных насаждений (лесничество, муниципальный район, поселение или городской округ, в границах которых предполагается осуществить куплю лесных насаждений);»</w:t>
      </w:r>
    </w:p>
    <w:p w:rsidR="00646BDE" w:rsidRPr="00442972"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442972">
        <w:rPr>
          <w:rFonts w:ascii="PT Astra Serif" w:eastAsiaTheme="minorHAnsi" w:hAnsi="PT Astra Serif"/>
          <w:sz w:val="26"/>
          <w:szCs w:val="26"/>
          <w:lang w:eastAsia="en-US"/>
        </w:rPr>
        <w:t>6) статью 6 изложить в следующей редакции:</w:t>
      </w:r>
    </w:p>
    <w:p w:rsidR="00646BDE" w:rsidRPr="00442972"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442972">
        <w:rPr>
          <w:rFonts w:ascii="PT Astra Serif" w:eastAsiaTheme="minorHAnsi" w:hAnsi="PT Astra Serif"/>
          <w:sz w:val="26"/>
          <w:szCs w:val="26"/>
          <w:lang w:eastAsia="en-US"/>
        </w:rPr>
        <w:t>«Статья 6. Порядок рассмотрения заявления о заключении договора купли-продажи лесных насаждений</w:t>
      </w:r>
    </w:p>
    <w:p w:rsidR="00646BDE" w:rsidRPr="00442972"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442972">
        <w:rPr>
          <w:rFonts w:ascii="PT Astra Serif" w:eastAsiaTheme="minorHAnsi" w:hAnsi="PT Astra Serif"/>
          <w:sz w:val="26"/>
          <w:szCs w:val="26"/>
          <w:lang w:eastAsia="en-US"/>
        </w:rPr>
        <w:t>1.</w:t>
      </w:r>
      <w:r w:rsidRPr="00442972">
        <w:t xml:space="preserve"> </w:t>
      </w:r>
      <w:r w:rsidRPr="00442972">
        <w:rPr>
          <w:rFonts w:ascii="PT Astra Serif" w:eastAsiaTheme="minorHAnsi" w:hAnsi="PT Astra Serif"/>
          <w:sz w:val="26"/>
          <w:szCs w:val="26"/>
          <w:lang w:eastAsia="en-US"/>
        </w:rPr>
        <w:t>Заявление о заключении договора купли-продажи лесных насаждений рассматривается органом из числа предусмотренных статьей 3 настоящего Закона, уполномоченным на заключение договоров купли-продажи лесных насаждений, в течение 15 календарных дней с даты получения. По результатам рассмотрения принимается решение о подготовке проекта договора либо об отказе в заключении договора купли-продажи лесных насаждений в случаях, указанных в части 2 настоящей статьи. О принятом решении заявитель информируется в письменной или электронной форме.</w:t>
      </w:r>
    </w:p>
    <w:p w:rsidR="00646BDE" w:rsidRPr="00442972"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442972">
        <w:rPr>
          <w:rFonts w:ascii="PT Astra Serif" w:eastAsiaTheme="minorHAnsi" w:hAnsi="PT Astra Serif"/>
          <w:sz w:val="26"/>
          <w:szCs w:val="26"/>
          <w:lang w:eastAsia="en-US"/>
        </w:rPr>
        <w:t>2. Решение об отказе в заключении договора купли-продажи лесных насаждений принимается в случае:</w:t>
      </w:r>
    </w:p>
    <w:p w:rsidR="00646BDE" w:rsidRPr="00442972"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442972">
        <w:rPr>
          <w:rFonts w:ascii="PT Astra Serif" w:eastAsiaTheme="minorHAnsi" w:hAnsi="PT Astra Serif"/>
          <w:sz w:val="26"/>
          <w:szCs w:val="26"/>
          <w:lang w:eastAsia="en-US"/>
        </w:rPr>
        <w:t xml:space="preserve">а) не соответствия заявления о заключении договора купли-продажи лесных насаждений требованиям, установленным частями 1 – 3 </w:t>
      </w:r>
      <w:hyperlink r:id="rId4" w:history="1">
        <w:r w:rsidRPr="00442972">
          <w:rPr>
            <w:rFonts w:ascii="PT Astra Serif" w:eastAsiaTheme="minorHAnsi" w:hAnsi="PT Astra Serif"/>
            <w:sz w:val="26"/>
            <w:szCs w:val="26"/>
            <w:lang w:eastAsia="en-US"/>
          </w:rPr>
          <w:t>статьи 5</w:t>
        </w:r>
      </w:hyperlink>
      <w:r w:rsidRPr="00442972">
        <w:rPr>
          <w:rFonts w:ascii="PT Astra Serif" w:eastAsiaTheme="minorHAnsi" w:hAnsi="PT Astra Serif"/>
          <w:sz w:val="26"/>
          <w:szCs w:val="26"/>
          <w:lang w:eastAsia="en-US"/>
        </w:rPr>
        <w:t xml:space="preserve"> настоящего Закона;</w:t>
      </w:r>
    </w:p>
    <w:p w:rsidR="00646BDE" w:rsidRPr="00442972"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442972">
        <w:rPr>
          <w:rFonts w:ascii="PT Astra Serif" w:eastAsiaTheme="minorHAnsi" w:hAnsi="PT Astra Serif"/>
          <w:sz w:val="26"/>
          <w:szCs w:val="26"/>
          <w:lang w:eastAsia="en-US"/>
        </w:rPr>
        <w:t>б) отсутствия заявителя в списках граждан, нуждающихся в древесине для собственных нужд, сформированных органами местного самоуправления поселений (городских округов), в случаев заключения договора купли-продажи</w:t>
      </w:r>
      <w:r w:rsidRPr="00442972">
        <w:t xml:space="preserve"> </w:t>
      </w:r>
      <w:r w:rsidRPr="00442972">
        <w:rPr>
          <w:rFonts w:ascii="PT Astra Serif" w:eastAsiaTheme="minorHAnsi" w:hAnsi="PT Astra Serif"/>
          <w:sz w:val="26"/>
          <w:szCs w:val="26"/>
          <w:lang w:eastAsia="en-US"/>
        </w:rPr>
        <w:t>лесных насаждений в целях заготовки древесины для строительства объектов индивидуального жилищного строительства, строительства строений для содержания принадлежащих гражданину на праве собственности пяти и более коров, строительства хозяйственных построек, ремонта объектов недвижимости, отопления жилых помещений, отопления бань (при наличии центрального отопления или газификации жилого помещения), отопления жилых строений и (или) хозяйственных построек, расположенных на садовых или огородных земельных участках;</w:t>
      </w:r>
    </w:p>
    <w:p w:rsidR="00646BDE" w:rsidRPr="00442972"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442972">
        <w:rPr>
          <w:rFonts w:ascii="PT Astra Serif" w:eastAsiaTheme="minorHAnsi" w:hAnsi="PT Astra Serif"/>
          <w:sz w:val="26"/>
          <w:szCs w:val="26"/>
          <w:lang w:eastAsia="en-US"/>
        </w:rPr>
        <w:t xml:space="preserve">в) отсутствия в указанном заявителем лесничестве, муниципальном районе, поселении или городском округе лесных насаждений, достаточных для заготовки заявленных объемов древесины с требуемыми качественными показателями; </w:t>
      </w:r>
    </w:p>
    <w:p w:rsidR="00646BDE" w:rsidRPr="00442972"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442972">
        <w:rPr>
          <w:rFonts w:ascii="PT Astra Serif" w:eastAsiaTheme="minorHAnsi" w:hAnsi="PT Astra Serif"/>
          <w:sz w:val="26"/>
          <w:szCs w:val="26"/>
          <w:lang w:eastAsia="en-US"/>
        </w:rPr>
        <w:lastRenderedPageBreak/>
        <w:t xml:space="preserve">г) </w:t>
      </w:r>
      <w:proofErr w:type="gramStart"/>
      <w:r w:rsidRPr="00442972">
        <w:rPr>
          <w:rFonts w:ascii="PT Astra Serif" w:eastAsiaTheme="minorHAnsi" w:hAnsi="PT Astra Serif"/>
          <w:sz w:val="26"/>
          <w:szCs w:val="26"/>
          <w:lang w:eastAsia="en-US"/>
        </w:rPr>
        <w:t>наличия</w:t>
      </w:r>
      <w:proofErr w:type="gramEnd"/>
      <w:r w:rsidRPr="00442972">
        <w:rPr>
          <w:rFonts w:ascii="PT Astra Serif" w:eastAsiaTheme="minorHAnsi" w:hAnsi="PT Astra Serif"/>
          <w:sz w:val="26"/>
          <w:szCs w:val="26"/>
          <w:lang w:eastAsia="en-US"/>
        </w:rPr>
        <w:t xml:space="preserve"> установленных в соответствии со </w:t>
      </w:r>
      <w:hyperlink r:id="rId5" w:history="1">
        <w:r w:rsidRPr="00442972">
          <w:rPr>
            <w:rFonts w:ascii="PT Astra Serif" w:eastAsiaTheme="minorHAnsi" w:hAnsi="PT Astra Serif"/>
            <w:sz w:val="26"/>
            <w:szCs w:val="26"/>
            <w:lang w:eastAsia="en-US"/>
          </w:rPr>
          <w:t>статьей 27</w:t>
        </w:r>
      </w:hyperlink>
      <w:r w:rsidRPr="00442972">
        <w:rPr>
          <w:rFonts w:ascii="PT Astra Serif" w:eastAsiaTheme="minorHAnsi" w:hAnsi="PT Astra Serif"/>
          <w:sz w:val="26"/>
          <w:szCs w:val="26"/>
          <w:lang w:eastAsia="en-US"/>
        </w:rPr>
        <w:t xml:space="preserve"> Лесного кодекса Российской Федерации ограничений использования лесов;</w:t>
      </w:r>
    </w:p>
    <w:p w:rsidR="00646BDE" w:rsidRPr="00442972"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442972">
        <w:rPr>
          <w:rFonts w:ascii="PT Astra Serif" w:eastAsiaTheme="minorHAnsi" w:hAnsi="PT Astra Serif"/>
          <w:sz w:val="26"/>
          <w:szCs w:val="26"/>
          <w:lang w:eastAsia="en-US"/>
        </w:rPr>
        <w:t>д) установления факта повторного обращения с заявлением о заключении договора купли-продажи лесных насаждений гражданина, ранее заключившего договор купли-продажи лесных насаждений для заготовки древесины для собственных нужд в пределах сроков, установленных частью 1 статьи 10 настоящего Закона.</w:t>
      </w:r>
    </w:p>
    <w:p w:rsidR="00646BDE" w:rsidRPr="00442972" w:rsidRDefault="00646BDE" w:rsidP="00646BDE">
      <w:pPr>
        <w:autoSpaceDE w:val="0"/>
        <w:autoSpaceDN w:val="0"/>
        <w:adjustRightInd w:val="0"/>
        <w:spacing w:line="276" w:lineRule="auto"/>
        <w:ind w:firstLine="709"/>
        <w:jc w:val="both"/>
        <w:rPr>
          <w:rFonts w:ascii="PT Astra Serif" w:eastAsiaTheme="minorHAnsi" w:hAnsi="PT Astra Serif" w:cs="PT Astra Serif"/>
          <w:sz w:val="26"/>
          <w:szCs w:val="26"/>
          <w:lang w:eastAsia="en-US"/>
        </w:rPr>
      </w:pPr>
      <w:r w:rsidRPr="00442972">
        <w:rPr>
          <w:rFonts w:ascii="PT Astra Serif" w:eastAsiaTheme="minorHAnsi" w:hAnsi="PT Astra Serif"/>
          <w:sz w:val="26"/>
          <w:szCs w:val="26"/>
          <w:lang w:eastAsia="en-US"/>
        </w:rPr>
        <w:t>3.</w:t>
      </w:r>
      <w:r w:rsidRPr="00442972">
        <w:rPr>
          <w:rFonts w:ascii="PT Astra Serif" w:eastAsiaTheme="minorHAnsi" w:hAnsi="PT Astra Serif" w:cs="PT Astra Serif"/>
          <w:sz w:val="26"/>
          <w:szCs w:val="26"/>
          <w:lang w:eastAsia="en-US"/>
        </w:rPr>
        <w:t xml:space="preserve"> После принятия органом из числа предусмотренных статьей 3 настоящего Закона, уполномоченным на заключение договоров купли-продажи лесных насаждений, </w:t>
      </w:r>
      <w:r w:rsidRPr="00442972">
        <w:rPr>
          <w:rFonts w:ascii="PT Astra Serif" w:eastAsiaTheme="minorHAnsi" w:hAnsi="PT Astra Serif"/>
          <w:sz w:val="26"/>
          <w:szCs w:val="26"/>
          <w:lang w:eastAsia="en-US"/>
        </w:rPr>
        <w:t>решения о подготовке проекта договора заявитель (его представитель)</w:t>
      </w:r>
      <w:r w:rsidRPr="00442972">
        <w:rPr>
          <w:rFonts w:ascii="PT Astra Serif" w:eastAsiaTheme="minorHAnsi" w:hAnsi="PT Astra Serif" w:cs="PT Astra Serif"/>
          <w:sz w:val="26"/>
          <w:szCs w:val="26"/>
          <w:lang w:eastAsia="en-US"/>
        </w:rPr>
        <w:t xml:space="preserve"> имеет право выбрать участок для заготовки древесины.</w:t>
      </w:r>
    </w:p>
    <w:p w:rsidR="00646BDE" w:rsidRPr="00442972"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442972">
        <w:rPr>
          <w:rFonts w:ascii="PT Astra Serif" w:eastAsiaTheme="minorHAnsi" w:hAnsi="PT Astra Serif"/>
          <w:sz w:val="26"/>
          <w:szCs w:val="26"/>
          <w:lang w:eastAsia="en-US"/>
        </w:rPr>
        <w:t>Заявитель (или его представитель) выбирает место заготовки древесины из перечня участков лесных насаждений, предназначенных для заготовки древесины гражданами для собственных нужд. Заявитель (или его представитель) вправе посетить место заготовки древесины. Затраты на посещение заявитель производит из собственных средств.</w:t>
      </w:r>
    </w:p>
    <w:p w:rsidR="00646BDE" w:rsidRPr="00442972"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442972">
        <w:rPr>
          <w:rFonts w:ascii="PT Astra Serif" w:eastAsiaTheme="minorHAnsi" w:hAnsi="PT Astra Serif"/>
          <w:sz w:val="26"/>
          <w:szCs w:val="26"/>
          <w:lang w:eastAsia="en-US"/>
        </w:rPr>
        <w:t>Исполнительный орган государственной власти Томской области, осуществляющий полномочия в области лесных отношений, устанавливает предельные сроки выбора заявителем (или его представителем) участка заготовки древесины, а также порядок и способы уведомления органов, уполномоченных на заключение договоров купли-продажи лесных насаждений, о выбранном участке лесных насаждений для заготовки древесины для собственных нужд.</w:t>
      </w:r>
    </w:p>
    <w:p w:rsidR="00646BDE" w:rsidRPr="00442972" w:rsidRDefault="00646BDE" w:rsidP="00646BDE">
      <w:pPr>
        <w:autoSpaceDE w:val="0"/>
        <w:autoSpaceDN w:val="0"/>
        <w:adjustRightInd w:val="0"/>
        <w:spacing w:line="276" w:lineRule="auto"/>
        <w:ind w:firstLine="709"/>
        <w:jc w:val="both"/>
        <w:rPr>
          <w:sz w:val="26"/>
          <w:szCs w:val="26"/>
        </w:rPr>
      </w:pPr>
      <w:r w:rsidRPr="00442972">
        <w:rPr>
          <w:rFonts w:ascii="PT Astra Serif" w:eastAsiaTheme="minorHAnsi" w:hAnsi="PT Astra Serif"/>
          <w:sz w:val="26"/>
          <w:szCs w:val="26"/>
          <w:lang w:eastAsia="en-US"/>
        </w:rPr>
        <w:t>В течение 30 календарных дней после выбора участка лесных насаждений для заготовки древесины с гражданином (или его представителем) заключается договор купли-продажи лесных насаждений для заготовки древесины для собственных нужд.»;</w:t>
      </w: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t>7) часть 5 статьи 6.1 изложить в следующей редакции:</w:t>
      </w:r>
    </w:p>
    <w:p w:rsidR="00646BDE" w:rsidRPr="00442972"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t xml:space="preserve">«5. Органы местного самоуправления поселений (городских округов) на основании статьи 11 настоящего Закона дважды в год в срок до 1 ноября и 1 июня формируют по установленной форме списки граждан, нуждающихся в древесине для собственных нужд, и в срок до 10 ноября и 10 июня направляют их </w:t>
      </w:r>
      <w:r w:rsidR="00442972" w:rsidRPr="00442972">
        <w:rPr>
          <w:rFonts w:ascii="PT Astra Serif" w:eastAsiaTheme="minorHAnsi" w:hAnsi="PT Astra Serif"/>
          <w:b/>
          <w:color w:val="FF0000"/>
          <w:sz w:val="26"/>
          <w:szCs w:val="26"/>
          <w:highlight w:val="yellow"/>
          <w:lang w:eastAsia="en-US"/>
        </w:rPr>
        <w:t>и</w:t>
      </w:r>
      <w:r w:rsidR="00377A56" w:rsidRPr="00442972">
        <w:rPr>
          <w:rFonts w:ascii="PT Astra Serif" w:eastAsiaTheme="minorHAnsi" w:hAnsi="PT Astra Serif"/>
          <w:b/>
          <w:color w:val="FF0000"/>
          <w:sz w:val="26"/>
          <w:szCs w:val="26"/>
          <w:highlight w:val="yellow"/>
          <w:lang w:eastAsia="en-US"/>
        </w:rPr>
        <w:t>сполнительн</w:t>
      </w:r>
      <w:r w:rsidR="00442972" w:rsidRPr="00442972">
        <w:rPr>
          <w:rFonts w:ascii="PT Astra Serif" w:eastAsiaTheme="minorHAnsi" w:hAnsi="PT Astra Serif"/>
          <w:b/>
          <w:color w:val="FF0000"/>
          <w:sz w:val="26"/>
          <w:szCs w:val="26"/>
          <w:highlight w:val="yellow"/>
          <w:lang w:eastAsia="en-US"/>
        </w:rPr>
        <w:t>ому</w:t>
      </w:r>
      <w:r w:rsidR="00377A56" w:rsidRPr="00442972">
        <w:rPr>
          <w:rFonts w:ascii="PT Astra Serif" w:eastAsiaTheme="minorHAnsi" w:hAnsi="PT Astra Serif"/>
          <w:b/>
          <w:color w:val="FF0000"/>
          <w:sz w:val="26"/>
          <w:szCs w:val="26"/>
          <w:highlight w:val="yellow"/>
          <w:lang w:eastAsia="en-US"/>
        </w:rPr>
        <w:t xml:space="preserve"> орган</w:t>
      </w:r>
      <w:r w:rsidR="00442972" w:rsidRPr="00442972">
        <w:rPr>
          <w:rFonts w:ascii="PT Astra Serif" w:eastAsiaTheme="minorHAnsi" w:hAnsi="PT Astra Serif"/>
          <w:b/>
          <w:color w:val="FF0000"/>
          <w:sz w:val="26"/>
          <w:szCs w:val="26"/>
          <w:highlight w:val="yellow"/>
          <w:lang w:eastAsia="en-US"/>
        </w:rPr>
        <w:t>у</w:t>
      </w:r>
      <w:r w:rsidR="00377A56" w:rsidRPr="00442972">
        <w:rPr>
          <w:rFonts w:ascii="PT Astra Serif" w:eastAsiaTheme="minorHAnsi" w:hAnsi="PT Astra Serif"/>
          <w:b/>
          <w:color w:val="FF0000"/>
          <w:sz w:val="26"/>
          <w:szCs w:val="26"/>
          <w:highlight w:val="yellow"/>
          <w:lang w:eastAsia="en-US"/>
        </w:rPr>
        <w:t xml:space="preserve"> государственной власти Томской области, осуществляющ</w:t>
      </w:r>
      <w:r w:rsidR="00442972" w:rsidRPr="00442972">
        <w:rPr>
          <w:rFonts w:ascii="PT Astra Serif" w:eastAsiaTheme="minorHAnsi" w:hAnsi="PT Astra Serif"/>
          <w:b/>
          <w:color w:val="FF0000"/>
          <w:sz w:val="26"/>
          <w:szCs w:val="26"/>
          <w:highlight w:val="yellow"/>
          <w:lang w:eastAsia="en-US"/>
        </w:rPr>
        <w:t>ему</w:t>
      </w:r>
      <w:r w:rsidR="00377A56" w:rsidRPr="00442972">
        <w:rPr>
          <w:rFonts w:ascii="PT Astra Serif" w:eastAsiaTheme="minorHAnsi" w:hAnsi="PT Astra Serif"/>
          <w:b/>
          <w:color w:val="FF0000"/>
          <w:sz w:val="26"/>
          <w:szCs w:val="26"/>
          <w:highlight w:val="yellow"/>
          <w:lang w:eastAsia="en-US"/>
        </w:rPr>
        <w:t xml:space="preserve"> полномочия в области лесных отношений</w:t>
      </w:r>
      <w:r w:rsidR="00442972" w:rsidRPr="00442972">
        <w:rPr>
          <w:rFonts w:ascii="PT Astra Serif" w:eastAsiaTheme="minorHAnsi" w:hAnsi="PT Astra Serif"/>
          <w:b/>
          <w:color w:val="FF0000"/>
          <w:sz w:val="26"/>
          <w:szCs w:val="26"/>
          <w:lang w:eastAsia="en-US"/>
        </w:rPr>
        <w:t>.</w:t>
      </w: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t xml:space="preserve">В случае возникновения событий чрезвычайного характера (пожар, наводнение, другие стихийные бедствия) органы местного самоуправления поселений (городских округов) на основании статьи 11 настоящего Закона формируют по установленной форме списки граждан, пострадавших в результате событий чрезвычайного характера и нуждающихся в древесине для собственных нужд, и ежемесячно направляют их </w:t>
      </w:r>
      <w:r w:rsidR="00651B16" w:rsidRPr="00442972">
        <w:rPr>
          <w:rFonts w:ascii="PT Astra Serif" w:eastAsiaTheme="minorHAnsi" w:hAnsi="PT Astra Serif"/>
          <w:b/>
          <w:color w:val="FF0000"/>
          <w:sz w:val="26"/>
          <w:szCs w:val="26"/>
          <w:highlight w:val="yellow"/>
          <w:lang w:eastAsia="en-US"/>
        </w:rPr>
        <w:t>исполнительному органу государственной власти Томской области, осуществляющему полномочия в области лесных отношений</w:t>
      </w:r>
      <w:r w:rsidR="00651B16" w:rsidRPr="00442972">
        <w:rPr>
          <w:rFonts w:ascii="PT Astra Serif" w:eastAsiaTheme="minorHAnsi" w:hAnsi="PT Astra Serif"/>
          <w:b/>
          <w:color w:val="FF0000"/>
          <w:sz w:val="26"/>
          <w:szCs w:val="26"/>
          <w:lang w:eastAsia="en-US"/>
        </w:rPr>
        <w:t>.</w:t>
      </w:r>
      <w:r w:rsidRPr="003F2EA6">
        <w:rPr>
          <w:rFonts w:ascii="PT Astra Serif" w:eastAsiaTheme="minorHAnsi" w:hAnsi="PT Astra Serif"/>
          <w:sz w:val="26"/>
          <w:szCs w:val="26"/>
          <w:lang w:eastAsia="en-US"/>
        </w:rPr>
        <w:t>.</w:t>
      </w: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lastRenderedPageBreak/>
        <w:t>Форма списка граждан, нуждающихся в древесине для собственных нужд, устанавливается исполнительным органом государственной власти Томской области, осуществляющим полномочия в области лесных отношений.»;</w:t>
      </w: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t>8) в статье 7:</w:t>
      </w:r>
    </w:p>
    <w:p w:rsidR="00646BDE" w:rsidRPr="00442972"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442972">
        <w:rPr>
          <w:rFonts w:ascii="PT Astra Serif" w:eastAsiaTheme="minorHAnsi" w:hAnsi="PT Astra Serif"/>
          <w:sz w:val="26"/>
          <w:szCs w:val="26"/>
          <w:lang w:eastAsia="en-US"/>
        </w:rPr>
        <w:t>а) в части 1 слова «, или уполномоченными им учреждениями» исключить;</w:t>
      </w: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Pr>
          <w:rFonts w:ascii="PT Astra Serif" w:eastAsiaTheme="minorHAnsi" w:hAnsi="PT Astra Serif"/>
          <w:sz w:val="26"/>
          <w:szCs w:val="26"/>
          <w:lang w:eastAsia="en-US"/>
        </w:rPr>
        <w:t>б</w:t>
      </w:r>
      <w:r w:rsidRPr="003F2EA6">
        <w:rPr>
          <w:rFonts w:ascii="PT Astra Serif" w:eastAsiaTheme="minorHAnsi" w:hAnsi="PT Astra Serif"/>
          <w:sz w:val="26"/>
          <w:szCs w:val="26"/>
          <w:lang w:eastAsia="en-US"/>
        </w:rPr>
        <w:t>) дополнить частью 2-1 следующего содержания:</w:t>
      </w:r>
    </w:p>
    <w:p w:rsidR="00646BDE" w:rsidRPr="003F2EA6" w:rsidRDefault="00646BDE" w:rsidP="00646BDE">
      <w:pPr>
        <w:tabs>
          <w:tab w:val="left" w:pos="993"/>
        </w:tabs>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t>«2-1. При подготовке договора купли-продажи лесных насаждений определяется:</w:t>
      </w:r>
    </w:p>
    <w:p w:rsidR="00646BDE" w:rsidRDefault="00646BDE" w:rsidP="00646BDE">
      <w:pPr>
        <w:tabs>
          <w:tab w:val="left" w:pos="993"/>
        </w:tabs>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t>1)</w:t>
      </w:r>
      <w:r w:rsidRPr="003F2EA6">
        <w:rPr>
          <w:rFonts w:ascii="PT Astra Serif" w:eastAsiaTheme="minorHAnsi" w:hAnsi="PT Astra Serif"/>
          <w:sz w:val="26"/>
          <w:szCs w:val="26"/>
          <w:lang w:eastAsia="en-US"/>
        </w:rPr>
        <w:tab/>
        <w:t>местоположение лесных насаждений с учетом выбранного гражданином места заготовки древесины из перечня участков лесных насаждений, предназначенных для заготовки гражданами</w:t>
      </w:r>
      <w:r w:rsidRPr="003F2EA6">
        <w:t xml:space="preserve"> </w:t>
      </w:r>
      <w:r w:rsidRPr="003F2EA6">
        <w:rPr>
          <w:rFonts w:ascii="PT Astra Serif" w:eastAsiaTheme="minorHAnsi" w:hAnsi="PT Astra Serif"/>
          <w:sz w:val="26"/>
          <w:szCs w:val="26"/>
          <w:lang w:eastAsia="en-US"/>
        </w:rPr>
        <w:t>древесины для собственных нужд;</w:t>
      </w:r>
    </w:p>
    <w:p w:rsidR="00646BDE" w:rsidRPr="003F2EA6" w:rsidRDefault="00646BDE" w:rsidP="00646BDE">
      <w:pPr>
        <w:tabs>
          <w:tab w:val="left" w:pos="993"/>
        </w:tabs>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t>2)</w:t>
      </w:r>
      <w:r w:rsidRPr="003F2EA6">
        <w:rPr>
          <w:rFonts w:ascii="PT Astra Serif" w:eastAsiaTheme="minorHAnsi" w:hAnsi="PT Astra Serif"/>
          <w:sz w:val="26"/>
          <w:szCs w:val="26"/>
          <w:lang w:eastAsia="en-US"/>
        </w:rPr>
        <w:tab/>
        <w:t>характеристика и объем подлежащей заготовке древесины с учетом целей заготовки и испрашиваемых объемов в пределах нормативов, установленных статьей 10 настоящего Закона;</w:t>
      </w:r>
    </w:p>
    <w:p w:rsidR="00646BDE" w:rsidRPr="003F2EA6" w:rsidRDefault="00646BDE" w:rsidP="00646BDE">
      <w:pPr>
        <w:tabs>
          <w:tab w:val="left" w:pos="993"/>
        </w:tabs>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t>3)</w:t>
      </w:r>
      <w:r w:rsidRPr="003F2EA6">
        <w:rPr>
          <w:rFonts w:ascii="PT Astra Serif" w:eastAsiaTheme="minorHAnsi" w:hAnsi="PT Astra Serif"/>
          <w:sz w:val="26"/>
          <w:szCs w:val="26"/>
          <w:lang w:eastAsia="en-US"/>
        </w:rPr>
        <w:tab/>
        <w:t>размер платы, определяемый по ставкам в соответствии со статьей 4 настоящего Закона;</w:t>
      </w:r>
    </w:p>
    <w:p w:rsidR="00646BDE" w:rsidRPr="003F2EA6" w:rsidRDefault="00646BDE" w:rsidP="00646BDE">
      <w:pPr>
        <w:tabs>
          <w:tab w:val="left" w:pos="993"/>
        </w:tabs>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t>4)</w:t>
      </w:r>
      <w:r w:rsidRPr="003F2EA6">
        <w:rPr>
          <w:rFonts w:ascii="PT Astra Serif" w:eastAsiaTheme="minorHAnsi" w:hAnsi="PT Astra Serif"/>
          <w:sz w:val="26"/>
          <w:szCs w:val="26"/>
          <w:lang w:eastAsia="en-US"/>
        </w:rPr>
        <w:tab/>
        <w:t>вид и форма рубки;</w:t>
      </w:r>
    </w:p>
    <w:p w:rsidR="00646BDE" w:rsidRPr="003F2EA6" w:rsidRDefault="00646BDE" w:rsidP="00646BDE">
      <w:pPr>
        <w:tabs>
          <w:tab w:val="left" w:pos="993"/>
        </w:tabs>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t>5)</w:t>
      </w:r>
      <w:r w:rsidRPr="003F2EA6">
        <w:rPr>
          <w:rFonts w:ascii="PT Astra Serif" w:eastAsiaTheme="minorHAnsi" w:hAnsi="PT Astra Serif"/>
          <w:sz w:val="26"/>
          <w:szCs w:val="26"/>
          <w:lang w:eastAsia="en-US"/>
        </w:rPr>
        <w:tab/>
        <w:t>срок и условия вывоза древесины.»;</w:t>
      </w:r>
    </w:p>
    <w:p w:rsidR="00646BDE" w:rsidRPr="003F2EA6" w:rsidRDefault="00646BDE" w:rsidP="00646BDE">
      <w:pPr>
        <w:tabs>
          <w:tab w:val="left" w:pos="993"/>
        </w:tabs>
        <w:autoSpaceDE w:val="0"/>
        <w:autoSpaceDN w:val="0"/>
        <w:adjustRightInd w:val="0"/>
        <w:spacing w:line="276" w:lineRule="auto"/>
        <w:ind w:firstLine="709"/>
        <w:jc w:val="both"/>
        <w:rPr>
          <w:rFonts w:ascii="PT Astra Serif" w:eastAsiaTheme="minorHAnsi" w:hAnsi="PT Astra Serif"/>
          <w:sz w:val="26"/>
          <w:szCs w:val="26"/>
          <w:lang w:eastAsia="en-US"/>
        </w:rPr>
      </w:pPr>
      <w:r>
        <w:rPr>
          <w:rFonts w:ascii="PT Astra Serif" w:eastAsiaTheme="minorHAnsi" w:hAnsi="PT Astra Serif"/>
          <w:sz w:val="26"/>
          <w:szCs w:val="26"/>
          <w:lang w:eastAsia="en-US"/>
        </w:rPr>
        <w:t>в</w:t>
      </w:r>
      <w:r w:rsidRPr="003F2EA6">
        <w:rPr>
          <w:rFonts w:ascii="PT Astra Serif" w:eastAsiaTheme="minorHAnsi" w:hAnsi="PT Astra Serif"/>
          <w:sz w:val="26"/>
          <w:szCs w:val="26"/>
          <w:lang w:eastAsia="en-US"/>
        </w:rPr>
        <w:t>) часть 3 изложить в следующей редакции:</w:t>
      </w: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t>«3. Договор купли-продажи лесных насаждений для заготовки гражданами древесины для собственных нужд подготавливается на основании формы типового договора купли-продажи лесных насаждений, утвержденного уполномоченным</w:t>
      </w:r>
      <w:r w:rsidRPr="003F2EA6">
        <w:t xml:space="preserve"> </w:t>
      </w:r>
      <w:r w:rsidRPr="003F2EA6">
        <w:rPr>
          <w:rFonts w:ascii="PT Astra Serif" w:eastAsiaTheme="minorHAnsi" w:hAnsi="PT Astra Serif"/>
          <w:sz w:val="26"/>
          <w:szCs w:val="26"/>
          <w:lang w:eastAsia="en-US"/>
        </w:rPr>
        <w:t>федеральным органом исполнительной власти, и в соответствии с Гражданским кодексом Российской Федерации.»;</w:t>
      </w: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t>9) в статье 9:</w:t>
      </w: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t>а) часть 1 изложить в следующей редакции:</w:t>
      </w: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t>«1. Исполнительный орган государственной власти Томской области, осуществляющий полномочия в области лесных отношений, проводит организационно-технические мероприятия по подбору участков лесных насаждений, предназначенных для заготовки гражданами древесины для собственных нужд, на землях, находящихся в собственности Российской Федерации</w:t>
      </w:r>
      <w:r>
        <w:rPr>
          <w:rFonts w:ascii="PT Astra Serif" w:eastAsiaTheme="minorHAnsi" w:hAnsi="PT Astra Serif"/>
          <w:sz w:val="26"/>
          <w:szCs w:val="26"/>
          <w:lang w:eastAsia="en-US"/>
        </w:rPr>
        <w:t>, собственности Томской области</w:t>
      </w:r>
      <w:r w:rsidRPr="003F2EA6">
        <w:rPr>
          <w:rFonts w:ascii="PT Astra Serif" w:eastAsiaTheme="minorHAnsi" w:hAnsi="PT Astra Serif"/>
          <w:sz w:val="26"/>
          <w:szCs w:val="26"/>
          <w:lang w:eastAsia="en-US"/>
        </w:rPr>
        <w:t>.</w:t>
      </w: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t>Организационно-технические мероприятия по подбору участков лесных насаждений, предназначенных для заготовки гражданами древесины для собственных нужд, на землях, находящихся в муниципальной собственности, осуществляют органы местного самоуправления.</w:t>
      </w: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t>Перечень участков лесных насаждений, предназначенных для заготовки гражданами древесины для собственных нужд, формируется исполнительным органом государственной власти Томской области, осуществляющим полномочия в области лесных отношений, на каждый календарный год. Перечень участков лесных насаждений, предназначенных для заготовки гражданами древесины для собственных нужд, подлежит согласованию с органами местного самоуправления муниципальных районов (городских округов).</w:t>
      </w: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lastRenderedPageBreak/>
        <w:t>Порядок согласования перечня участков лесных насаждений, предназначенных для заготовки гражданами древесины для собственных нужд, с органами местного самоуправления муниципальных районов (городских округов) устанавливается исполнительным органом государственной власти Томской области, осуществляющим полномочия в области лесных отношений.»;</w:t>
      </w: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t>б) в части 2:</w:t>
      </w: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t xml:space="preserve"> слова «и размещается на официальном сайте Администрации Томской области» заменить словами «и (или) размещается на официальном интернет-портале «Электронная Администрация Томской области» (http://www.tomsk.gov.ru)»; </w:t>
      </w: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t>дополнить абзацем следующего содержания: «Перечень участков лесных насаждений, предназначенных для заготовки гражданами древесины для собственных нужд, подлежит уточнению исходя из установленных объемов заготовки не реже чем 1 раз в квартал.»;</w:t>
      </w: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t>в) дополнить частью 2-1 следующего содержания:</w:t>
      </w: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t>«2-1. В перечень участков лесных насаждений, предназначенных для заготовки гражданами древесины для собственных нужд, не подлежат включению лесные насаждения в радиусе 60 километров от границ муниципального образования «Город Томск» за его пределами, за исключением:</w:t>
      </w: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t>1) предназначенных для заготовки древесины в соответствии с пунктами 1 и 2 части 1 статьи 10 настоящего Закона, гражданами, относящимися к следующим категориям:</w:t>
      </w: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t>а) инвалиды I группы;</w:t>
      </w: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t>б) многодетные семьи, имеющие пять и более несовершеннолетних детей;</w:t>
      </w: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t>в) семьи, имеющие детей-инвалидов;</w:t>
      </w: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t>г) граждане, пострадавшие в результате событий чрезвычайного характера (пожар, наводнение, другие стихийные бедствия);</w:t>
      </w: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t>д) граждане, подвергшиеся воздействию радиации вследствие катастрофы на Чернобыльской АЭС, проведения ядерных испытаний на Семипалатинском полигоне, аварии в 1957 году на производственном объединении «Маяк»;</w:t>
      </w: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t>е) ветераны и инвалиды боевых действий;</w:t>
      </w: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t>ж) супруг (супруга) погибшего (умершего) ветерана или инвалида боевых действий, не вступивший (не вступившая) в повторный брак;</w:t>
      </w: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t>з) труженики тыла;</w:t>
      </w: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t>2) предназначенных для заготовки древесины в соответствии с пунктом 5 части 1 статьи 10 настоящего Закона.»;</w:t>
      </w: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t>10) в статье 10:</w:t>
      </w: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t>а) дополнить частью 1-1 следующего содержания:</w:t>
      </w: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t>«1-1. Установленные частью 1 настоящей статьи нормативы, применяются в расчете на семью или одиноко проживающего гражданина.»;</w:t>
      </w: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t>б) в части 2 слова «пострадавших от событий» заменить словами «пострадавших в результате событий»;</w:t>
      </w: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t>в) дополнить частью 2-1 следующего содержания:</w:t>
      </w: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lastRenderedPageBreak/>
        <w:t>«2-1. Для граждан, пострадавших в результате событий чрезвычайного характера (пожар, наводнение, другие стихийные бедствия), нормативы, установленные пунктом 2 части 1 настоящей статьи, увеличиваются на 50 процентов.»;</w:t>
      </w: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t>г) в части 3 слово «</w:t>
      </w:r>
      <w:proofErr w:type="spellStart"/>
      <w:r w:rsidRPr="003F2EA6">
        <w:rPr>
          <w:rFonts w:ascii="PT Astra Serif" w:eastAsiaTheme="minorHAnsi" w:hAnsi="PT Astra Serif"/>
          <w:sz w:val="26"/>
          <w:szCs w:val="26"/>
          <w:lang w:eastAsia="en-US"/>
        </w:rPr>
        <w:t>валежной</w:t>
      </w:r>
      <w:proofErr w:type="spellEnd"/>
      <w:r w:rsidRPr="003F2EA6">
        <w:rPr>
          <w:rFonts w:ascii="PT Astra Serif" w:eastAsiaTheme="minorHAnsi" w:hAnsi="PT Astra Serif"/>
          <w:sz w:val="26"/>
          <w:szCs w:val="26"/>
          <w:lang w:eastAsia="en-US"/>
        </w:rPr>
        <w:t>,» исключить;</w:t>
      </w: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t>д) часть 4 дополнить словами «, за исключением права на заготовку древесины для строительства объектов индивидуального жилищного строительства</w:t>
      </w:r>
      <w:r w:rsidRPr="003F2EA6">
        <w:rPr>
          <w:rFonts w:ascii="PT Astra Serif" w:eastAsiaTheme="minorHAnsi" w:hAnsi="PT Astra Serif"/>
          <w:color w:val="FF0000"/>
          <w:sz w:val="26"/>
          <w:szCs w:val="26"/>
          <w:lang w:eastAsia="en-US"/>
        </w:rPr>
        <w:t xml:space="preserve"> </w:t>
      </w:r>
      <w:r w:rsidRPr="003F2EA6">
        <w:rPr>
          <w:rFonts w:ascii="PT Astra Serif" w:eastAsiaTheme="minorHAnsi" w:hAnsi="PT Astra Serif"/>
          <w:sz w:val="26"/>
          <w:szCs w:val="26"/>
          <w:lang w:eastAsia="en-US"/>
        </w:rPr>
        <w:t>работникам областных государственных и муниципальных учреждений, переведенным на работу в другую местность.»;</w:t>
      </w: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t>11) в статье 11:</w:t>
      </w: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t>а) пункт 1 части 1 изложить в следующей редакции:</w:t>
      </w: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t>«1) документа о правах гражданина на земельный участок, используемый для строительства объекта индивидуального жилищного строительства;»;</w:t>
      </w: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t>б) часть 1.1 изложить в следующей редакции:</w:t>
      </w: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t>«1-1. Гражданин включается в список нуждающихся в древесине для строительства хозяйственных построек при наличии документа о правах гражданина на земельный участок, используемый для строительства хозяйственных построек.»;</w:t>
      </w: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t>в) дополнить частью 1-2 следующего содержания:</w:t>
      </w: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t>«1-2. В случае, установленном частью 4 статьи 10 настоящего Закона, гражданин включается в список нуждающихся в древесине для строительства объекта индивидуального жилищного строительства при наличии следующих оснований:</w:t>
      </w: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t>1) документа о правах гражданина на земельный участок, используемый для строительства объекта индивидуального жилищного строительства;</w:t>
      </w: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t>2)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полученного от органов, уполномоченных на выдачу разрешений на строительство;</w:t>
      </w: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t>3) ходатайства областного государственного или муниципального учреждения.»;</w:t>
      </w: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t>г) часть 3 изложить в следующей редакции:</w:t>
      </w: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t>«3. Гражданин включается в список нуждающихся в древесине для нужд отопления жилых помещений, жилых строений или хозяйственных построек при наличии кадастрового или технического паспорта  объекта недвижимости, либо акта обследования, составленного юридическим лицом или индивидуальным предпринимателем, осуществляющими деятельность по управлению многоквартирным домом, или органом местного самоуправления, подтверждающих наличие в принадлежащих гражданину жилых помещениях, строениях или хозяйственных постройках печного отопления.»;</w:t>
      </w: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t>д) пункт 1 части 4 изложить в следующей редакции:</w:t>
      </w: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lastRenderedPageBreak/>
        <w:t>«1) документа о правах гражданина на земельный участок, используемый для строительства строений для содержания принадлежащих гражданину на праве собственности пяти и более коров;»;</w:t>
      </w: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t>12) статью 13 изложить в следующей редакции:</w:t>
      </w: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t>«Статья 13. Заготовка гражданами древесины для собственных нужд</w:t>
      </w: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t>1. Заготовка гражданами</w:t>
      </w:r>
      <w:r w:rsidRPr="003F2EA6">
        <w:t xml:space="preserve"> </w:t>
      </w:r>
      <w:r w:rsidRPr="003F2EA6">
        <w:rPr>
          <w:rFonts w:ascii="PT Astra Serif" w:eastAsiaTheme="minorHAnsi" w:hAnsi="PT Astra Serif"/>
          <w:sz w:val="26"/>
          <w:szCs w:val="26"/>
          <w:lang w:eastAsia="en-US"/>
        </w:rPr>
        <w:t>древесины для собственных нужд представляет собой деятельность, связанную с рубкой лесных насаждений, а также с вывозом из леса древесины.</w:t>
      </w: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t>2. Граждане, заключившие договор купли-продажи лесных насаждений для собственных нужд, вправе самостоятельно осуществлять заготовку древесины или воспользоваться услугами третьих лиц, в том числе услугами областных государственных учреждений, подведомственных исполнительному органу государственной власти Томской области, осуществляющему полномочия в области лесных отношений, в порядке, предусмотренном Гражданским кодексом Российской Федерации.</w:t>
      </w:r>
    </w:p>
    <w:p w:rsidR="00377A56" w:rsidRPr="00377A56" w:rsidRDefault="00646BDE" w:rsidP="00377A56">
      <w:pPr>
        <w:autoSpaceDE w:val="0"/>
        <w:autoSpaceDN w:val="0"/>
        <w:adjustRightInd w:val="0"/>
        <w:spacing w:line="276" w:lineRule="auto"/>
        <w:ind w:firstLine="709"/>
        <w:jc w:val="both"/>
        <w:rPr>
          <w:rFonts w:ascii="PT Astra Serif" w:eastAsiaTheme="minorHAnsi" w:hAnsi="PT Astra Serif"/>
          <w:color w:val="FF0000"/>
          <w:sz w:val="26"/>
          <w:szCs w:val="26"/>
          <w:lang w:eastAsia="en-US"/>
        </w:rPr>
      </w:pPr>
      <w:r w:rsidRPr="003F2EA6">
        <w:rPr>
          <w:rFonts w:ascii="PT Astra Serif" w:eastAsiaTheme="minorHAnsi" w:hAnsi="PT Astra Serif"/>
          <w:sz w:val="26"/>
          <w:szCs w:val="26"/>
          <w:lang w:eastAsia="en-US"/>
        </w:rPr>
        <w:t>3</w:t>
      </w:r>
      <w:r w:rsidRPr="0031184D">
        <w:rPr>
          <w:rFonts w:ascii="PT Astra Serif" w:eastAsiaTheme="minorHAnsi" w:hAnsi="PT Astra Serif"/>
          <w:sz w:val="26"/>
          <w:szCs w:val="26"/>
          <w:lang w:eastAsia="en-US"/>
        </w:rPr>
        <w:t xml:space="preserve">. Граждане, воспользовавшиеся для заготовки древесины услугами третьих лиц, обязаны в срок не позднее 3-х дней со дня начала заготовки древесины проинформировать об этом </w:t>
      </w:r>
      <w:r w:rsidR="00442972" w:rsidRPr="00442972">
        <w:rPr>
          <w:rFonts w:ascii="PT Astra Serif" w:eastAsiaTheme="minorHAnsi" w:hAnsi="PT Astra Serif"/>
          <w:b/>
          <w:color w:val="FF0000"/>
          <w:sz w:val="26"/>
          <w:szCs w:val="26"/>
          <w:highlight w:val="yellow"/>
          <w:lang w:eastAsia="en-US"/>
        </w:rPr>
        <w:t>и</w:t>
      </w:r>
      <w:r w:rsidR="00377A56" w:rsidRPr="00442972">
        <w:rPr>
          <w:rFonts w:ascii="PT Astra Serif" w:eastAsiaTheme="minorHAnsi" w:hAnsi="PT Astra Serif"/>
          <w:b/>
          <w:color w:val="FF0000"/>
          <w:sz w:val="26"/>
          <w:szCs w:val="26"/>
          <w:highlight w:val="yellow"/>
          <w:lang w:eastAsia="en-US"/>
        </w:rPr>
        <w:t>сполнительный орган государственной власти Томской области, осуществляющий полномочия в области лесных отношений</w:t>
      </w:r>
      <w:r w:rsidR="00442972">
        <w:rPr>
          <w:rFonts w:ascii="PT Astra Serif" w:eastAsiaTheme="minorHAnsi" w:hAnsi="PT Astra Serif"/>
          <w:b/>
          <w:color w:val="FF0000"/>
          <w:sz w:val="26"/>
          <w:szCs w:val="26"/>
          <w:lang w:eastAsia="en-US"/>
        </w:rPr>
        <w:t>.</w:t>
      </w:r>
    </w:p>
    <w:p w:rsidR="00646BDE" w:rsidRPr="0031184D" w:rsidRDefault="00646BDE" w:rsidP="00646BDE">
      <w:pPr>
        <w:pStyle w:val="ConsPlusNormal"/>
        <w:spacing w:line="276" w:lineRule="auto"/>
        <w:ind w:firstLine="567"/>
        <w:jc w:val="both"/>
        <w:rPr>
          <w:rFonts w:ascii="PT Astra Serif" w:eastAsiaTheme="minorHAnsi" w:hAnsi="PT Astra Serif" w:cs="Times New Roman"/>
          <w:sz w:val="26"/>
          <w:szCs w:val="26"/>
          <w:lang w:eastAsia="en-US"/>
        </w:rPr>
      </w:pPr>
      <w:r w:rsidRPr="0031184D">
        <w:rPr>
          <w:rFonts w:ascii="PT Astra Serif" w:eastAsiaTheme="minorHAnsi" w:hAnsi="PT Astra Serif" w:cs="Times New Roman"/>
          <w:sz w:val="26"/>
          <w:szCs w:val="26"/>
          <w:lang w:eastAsia="en-US"/>
        </w:rPr>
        <w:t xml:space="preserve">в том числе сообщить наименование и индивидуальный номер налогоплательщика (ИНН) юридического лица или фамилию, имя, отчество (последнее – при наличии) и адрес места жительства (места пребывания) гражданина (физического лица), оказывающего услуги. </w:t>
      </w:r>
      <w:bookmarkStart w:id="0" w:name="_GoBack"/>
      <w:bookmarkEnd w:id="0"/>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t>Информирование может осуществляться путем направления письменного извещения</w:t>
      </w:r>
      <w:r w:rsidR="00E660CC">
        <w:rPr>
          <w:rFonts w:ascii="PT Astra Serif" w:eastAsiaTheme="minorHAnsi" w:hAnsi="PT Astra Serif"/>
          <w:sz w:val="26"/>
          <w:szCs w:val="26"/>
          <w:lang w:eastAsia="en-US"/>
        </w:rPr>
        <w:t xml:space="preserve"> </w:t>
      </w:r>
      <w:r w:rsidR="00E660CC" w:rsidRPr="00442972">
        <w:rPr>
          <w:rFonts w:ascii="PT Astra Serif" w:eastAsiaTheme="minorHAnsi" w:hAnsi="PT Astra Serif"/>
          <w:sz w:val="26"/>
          <w:szCs w:val="26"/>
          <w:lang w:eastAsia="en-US"/>
        </w:rPr>
        <w:t>почтовым отправлением с уведомлением</w:t>
      </w:r>
      <w:r w:rsidRPr="00442972">
        <w:rPr>
          <w:rFonts w:ascii="PT Astra Serif" w:eastAsiaTheme="minorHAnsi" w:hAnsi="PT Astra Serif"/>
          <w:sz w:val="26"/>
          <w:szCs w:val="26"/>
          <w:lang w:eastAsia="en-US"/>
        </w:rPr>
        <w:t xml:space="preserve"> или иным технически возможным способом при условии </w:t>
      </w:r>
      <w:r w:rsidR="00E660CC" w:rsidRPr="00442972">
        <w:rPr>
          <w:rFonts w:ascii="PT Astra Serif" w:eastAsiaTheme="minorHAnsi" w:hAnsi="PT Astra Serif"/>
          <w:sz w:val="26"/>
          <w:szCs w:val="26"/>
          <w:lang w:eastAsia="en-US"/>
        </w:rPr>
        <w:t xml:space="preserve">фиксации </w:t>
      </w:r>
      <w:r w:rsidRPr="00442972">
        <w:rPr>
          <w:rFonts w:ascii="PT Astra Serif" w:eastAsiaTheme="minorHAnsi" w:hAnsi="PT Astra Serif"/>
          <w:sz w:val="26"/>
          <w:szCs w:val="26"/>
          <w:lang w:eastAsia="en-US"/>
        </w:rPr>
        <w:t>п</w:t>
      </w:r>
      <w:r w:rsidRPr="003F2EA6">
        <w:rPr>
          <w:rFonts w:ascii="PT Astra Serif" w:eastAsiaTheme="minorHAnsi" w:hAnsi="PT Astra Serif"/>
          <w:sz w:val="26"/>
          <w:szCs w:val="26"/>
          <w:lang w:eastAsia="en-US"/>
        </w:rPr>
        <w:t>одтверждения его направления</w:t>
      </w:r>
      <w:r w:rsidR="00442972">
        <w:rPr>
          <w:rFonts w:ascii="PT Astra Serif" w:eastAsiaTheme="minorHAnsi" w:hAnsi="PT Astra Serif"/>
          <w:sz w:val="26"/>
          <w:szCs w:val="26"/>
          <w:lang w:eastAsia="en-US"/>
        </w:rPr>
        <w:t xml:space="preserve"> в адрес</w:t>
      </w:r>
      <w:r w:rsidR="00442972" w:rsidRPr="00442972">
        <w:rPr>
          <w:rFonts w:ascii="PT Astra Serif" w:eastAsiaTheme="minorHAnsi" w:hAnsi="PT Astra Serif"/>
          <w:b/>
          <w:color w:val="FF0000"/>
          <w:sz w:val="26"/>
          <w:szCs w:val="26"/>
          <w:highlight w:val="yellow"/>
          <w:lang w:eastAsia="en-US"/>
        </w:rPr>
        <w:t xml:space="preserve"> </w:t>
      </w:r>
      <w:r w:rsidR="00442972" w:rsidRPr="00442972">
        <w:rPr>
          <w:rFonts w:ascii="PT Astra Serif" w:eastAsiaTheme="minorHAnsi" w:hAnsi="PT Astra Serif"/>
          <w:b/>
          <w:color w:val="FF0000"/>
          <w:sz w:val="26"/>
          <w:szCs w:val="26"/>
          <w:highlight w:val="yellow"/>
          <w:lang w:eastAsia="en-US"/>
        </w:rPr>
        <w:t>исполнительн</w:t>
      </w:r>
      <w:r w:rsidR="00442972">
        <w:rPr>
          <w:rFonts w:ascii="PT Astra Serif" w:eastAsiaTheme="minorHAnsi" w:hAnsi="PT Astra Serif"/>
          <w:b/>
          <w:color w:val="FF0000"/>
          <w:sz w:val="26"/>
          <w:szCs w:val="26"/>
          <w:highlight w:val="yellow"/>
          <w:lang w:eastAsia="en-US"/>
        </w:rPr>
        <w:t>ого</w:t>
      </w:r>
      <w:r w:rsidR="00442972" w:rsidRPr="00442972">
        <w:rPr>
          <w:rFonts w:ascii="PT Astra Serif" w:eastAsiaTheme="minorHAnsi" w:hAnsi="PT Astra Serif"/>
          <w:b/>
          <w:color w:val="FF0000"/>
          <w:sz w:val="26"/>
          <w:szCs w:val="26"/>
          <w:highlight w:val="yellow"/>
          <w:lang w:eastAsia="en-US"/>
        </w:rPr>
        <w:t xml:space="preserve"> орган государственной власти Томской области, осуществляющ</w:t>
      </w:r>
      <w:r w:rsidR="00FC3172">
        <w:rPr>
          <w:rFonts w:ascii="PT Astra Serif" w:eastAsiaTheme="minorHAnsi" w:hAnsi="PT Astra Serif"/>
          <w:b/>
          <w:color w:val="FF0000"/>
          <w:sz w:val="26"/>
          <w:szCs w:val="26"/>
          <w:highlight w:val="yellow"/>
          <w:lang w:eastAsia="en-US"/>
        </w:rPr>
        <w:t>его</w:t>
      </w:r>
      <w:r w:rsidR="00442972" w:rsidRPr="00442972">
        <w:rPr>
          <w:rFonts w:ascii="PT Astra Serif" w:eastAsiaTheme="minorHAnsi" w:hAnsi="PT Astra Serif"/>
          <w:b/>
          <w:color w:val="FF0000"/>
          <w:sz w:val="26"/>
          <w:szCs w:val="26"/>
          <w:highlight w:val="yellow"/>
          <w:lang w:eastAsia="en-US"/>
        </w:rPr>
        <w:t xml:space="preserve"> полномочия в области лесных отношений</w:t>
      </w:r>
      <w:r w:rsidRPr="0031184D">
        <w:rPr>
          <w:rFonts w:ascii="PT Astra Serif" w:eastAsiaTheme="minorHAnsi" w:hAnsi="PT Astra Serif"/>
          <w:sz w:val="26"/>
          <w:szCs w:val="26"/>
          <w:lang w:eastAsia="en-US"/>
        </w:rPr>
        <w:t>.</w:t>
      </w:r>
      <w:r w:rsidRPr="003F2EA6">
        <w:rPr>
          <w:rFonts w:ascii="PT Astra Serif" w:eastAsiaTheme="minorHAnsi" w:hAnsi="PT Astra Serif"/>
          <w:sz w:val="26"/>
          <w:szCs w:val="26"/>
          <w:lang w:eastAsia="en-US"/>
        </w:rPr>
        <w:t xml:space="preserve"> </w:t>
      </w:r>
    </w:p>
    <w:p w:rsidR="00646BDE"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t>4. При осуществлении заготовки древесины для собственных нужд граждане обязаны соблюдать условия договора купли-продажи лесных насаждений, требования Лесного кодекса Российской Федерации, правила заготовки древесины, правила пожарной безопасности в лесах, правила с</w:t>
      </w:r>
      <w:r>
        <w:rPr>
          <w:rFonts w:ascii="PT Astra Serif" w:eastAsiaTheme="minorHAnsi" w:hAnsi="PT Astra Serif"/>
          <w:sz w:val="26"/>
          <w:szCs w:val="26"/>
          <w:lang w:eastAsia="en-US"/>
        </w:rPr>
        <w:t>анитарной безопасности в лесах.</w:t>
      </w: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t xml:space="preserve">Вывоз древесины с места заготовки допускается после осуществления ее учета органом, </w:t>
      </w:r>
      <w:r w:rsidRPr="00F76762">
        <w:rPr>
          <w:rFonts w:ascii="PT Astra Serif" w:eastAsiaTheme="minorHAnsi" w:hAnsi="PT Astra Serif"/>
          <w:b/>
          <w:sz w:val="26"/>
          <w:szCs w:val="26"/>
          <w:lang w:eastAsia="en-US"/>
        </w:rPr>
        <w:t>из числа предусмотренных статьей 3 настоящего Закона</w:t>
      </w:r>
      <w:r w:rsidRPr="0031184D">
        <w:rPr>
          <w:rFonts w:ascii="PT Astra Serif" w:eastAsiaTheme="minorHAnsi" w:hAnsi="PT Astra Serif"/>
          <w:sz w:val="26"/>
          <w:szCs w:val="26"/>
          <w:lang w:eastAsia="en-US"/>
        </w:rPr>
        <w:t>, заключившим договор купли-продажи лесных насаждений</w:t>
      </w:r>
      <w:r w:rsidRPr="003F2EA6">
        <w:rPr>
          <w:rFonts w:ascii="PT Astra Serif" w:eastAsiaTheme="minorHAnsi" w:hAnsi="PT Astra Serif"/>
          <w:sz w:val="26"/>
          <w:szCs w:val="26"/>
          <w:lang w:eastAsia="en-US"/>
        </w:rPr>
        <w:t>.».</w:t>
      </w: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b/>
          <w:sz w:val="26"/>
          <w:szCs w:val="26"/>
          <w:lang w:eastAsia="en-US"/>
        </w:rPr>
      </w:pPr>
      <w:r w:rsidRPr="003F2EA6">
        <w:rPr>
          <w:rFonts w:ascii="PT Astra Serif" w:eastAsiaTheme="minorHAnsi" w:hAnsi="PT Astra Serif"/>
          <w:b/>
          <w:sz w:val="26"/>
          <w:szCs w:val="26"/>
          <w:lang w:eastAsia="en-US"/>
        </w:rPr>
        <w:t>Статья 2</w:t>
      </w: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r w:rsidRPr="003F2EA6">
        <w:rPr>
          <w:rFonts w:ascii="PT Astra Serif" w:eastAsiaTheme="minorHAnsi" w:hAnsi="PT Astra Serif"/>
          <w:sz w:val="26"/>
          <w:szCs w:val="26"/>
          <w:lang w:eastAsia="en-US"/>
        </w:rPr>
        <w:t>Настоящий Закон вступает в силу через десять дней после дня его официального опубликования.</w:t>
      </w: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p>
    <w:p w:rsidR="00646BDE" w:rsidRPr="003F2EA6" w:rsidRDefault="00646BDE" w:rsidP="00646BDE">
      <w:pPr>
        <w:autoSpaceDE w:val="0"/>
        <w:autoSpaceDN w:val="0"/>
        <w:adjustRightInd w:val="0"/>
        <w:spacing w:line="276" w:lineRule="auto"/>
        <w:ind w:firstLine="709"/>
        <w:jc w:val="both"/>
        <w:rPr>
          <w:rFonts w:ascii="PT Astra Serif" w:eastAsiaTheme="minorHAnsi" w:hAnsi="PT Astra Serif"/>
          <w:sz w:val="26"/>
          <w:szCs w:val="26"/>
          <w:lang w:eastAsia="en-US"/>
        </w:rPr>
      </w:pPr>
    </w:p>
    <w:p w:rsidR="00646BDE" w:rsidRDefault="00646BDE" w:rsidP="00646BDE">
      <w:pPr>
        <w:autoSpaceDE w:val="0"/>
        <w:autoSpaceDN w:val="0"/>
        <w:adjustRightInd w:val="0"/>
        <w:spacing w:line="276" w:lineRule="auto"/>
        <w:jc w:val="both"/>
        <w:rPr>
          <w:rFonts w:ascii="PT Astra Serif" w:hAnsi="PT Astra Serif"/>
          <w:b/>
          <w:sz w:val="26"/>
          <w:szCs w:val="26"/>
        </w:rPr>
      </w:pPr>
      <w:r w:rsidRPr="003F2EA6">
        <w:rPr>
          <w:rFonts w:ascii="PT Astra Serif" w:eastAsiaTheme="minorHAnsi" w:hAnsi="PT Astra Serif"/>
          <w:sz w:val="26"/>
          <w:szCs w:val="26"/>
          <w:lang w:eastAsia="en-US"/>
        </w:rPr>
        <w:t xml:space="preserve">Губернатор Томской области                                                                     С.А. </w:t>
      </w:r>
      <w:proofErr w:type="spellStart"/>
      <w:r w:rsidRPr="003F2EA6">
        <w:rPr>
          <w:rFonts w:ascii="PT Astra Serif" w:eastAsiaTheme="minorHAnsi" w:hAnsi="PT Astra Serif"/>
          <w:sz w:val="26"/>
          <w:szCs w:val="26"/>
          <w:lang w:eastAsia="en-US"/>
        </w:rPr>
        <w:t>Жвачкин</w:t>
      </w:r>
      <w:proofErr w:type="spellEnd"/>
      <w:r>
        <w:rPr>
          <w:rFonts w:ascii="PT Astra Serif" w:hAnsi="PT Astra Serif"/>
          <w:b/>
          <w:sz w:val="26"/>
          <w:szCs w:val="26"/>
        </w:rPr>
        <w:br w:type="page"/>
      </w:r>
    </w:p>
    <w:p w:rsidR="00646BDE" w:rsidRPr="00827D6A" w:rsidRDefault="00646BDE" w:rsidP="00646BDE">
      <w:pPr>
        <w:jc w:val="center"/>
        <w:rPr>
          <w:rFonts w:ascii="PT Astra Serif" w:hAnsi="PT Astra Serif"/>
          <w:b/>
          <w:sz w:val="26"/>
          <w:szCs w:val="26"/>
        </w:rPr>
      </w:pPr>
      <w:r w:rsidRPr="00827D6A">
        <w:rPr>
          <w:rFonts w:ascii="PT Astra Serif" w:hAnsi="PT Astra Serif"/>
          <w:b/>
          <w:sz w:val="26"/>
          <w:szCs w:val="26"/>
        </w:rPr>
        <w:lastRenderedPageBreak/>
        <w:t>Пояснительная записка</w:t>
      </w:r>
    </w:p>
    <w:p w:rsidR="00646BDE" w:rsidRPr="00827D6A" w:rsidRDefault="00646BDE" w:rsidP="00646BDE">
      <w:pPr>
        <w:jc w:val="center"/>
        <w:rPr>
          <w:rFonts w:ascii="PT Astra Serif" w:hAnsi="PT Astra Serif"/>
          <w:b/>
          <w:sz w:val="26"/>
          <w:szCs w:val="26"/>
        </w:rPr>
      </w:pPr>
      <w:r w:rsidRPr="00827D6A">
        <w:rPr>
          <w:rFonts w:ascii="PT Astra Serif" w:hAnsi="PT Astra Serif"/>
          <w:b/>
          <w:sz w:val="26"/>
          <w:szCs w:val="26"/>
        </w:rPr>
        <w:t>к проекту закона Томской области «</w:t>
      </w:r>
      <w:r w:rsidRPr="002E6016">
        <w:rPr>
          <w:rFonts w:ascii="PT Astra Serif" w:hAnsi="PT Astra Serif"/>
          <w:b/>
          <w:sz w:val="26"/>
          <w:szCs w:val="26"/>
        </w:rPr>
        <w:t>О внесении изменений в Зако</w:t>
      </w:r>
      <w:r>
        <w:rPr>
          <w:rFonts w:ascii="PT Astra Serif" w:hAnsi="PT Astra Serif"/>
          <w:b/>
          <w:sz w:val="26"/>
          <w:szCs w:val="26"/>
        </w:rPr>
        <w:t xml:space="preserve">н Томской области </w:t>
      </w:r>
      <w:r w:rsidRPr="002E6016">
        <w:rPr>
          <w:rFonts w:ascii="PT Astra Serif" w:hAnsi="PT Astra Serif"/>
          <w:b/>
          <w:sz w:val="26"/>
          <w:szCs w:val="26"/>
        </w:rPr>
        <w:t>«Об установлении порядка и нормативов заготовки гражданами древесины для собственных нужд»</w:t>
      </w:r>
    </w:p>
    <w:p w:rsidR="00646BDE" w:rsidRPr="00827D6A" w:rsidRDefault="00646BDE" w:rsidP="00646BDE">
      <w:pPr>
        <w:autoSpaceDE w:val="0"/>
        <w:autoSpaceDN w:val="0"/>
        <w:adjustRightInd w:val="0"/>
        <w:jc w:val="both"/>
        <w:rPr>
          <w:rFonts w:ascii="PT Astra Serif" w:hAnsi="PT Astra Serif"/>
          <w:sz w:val="26"/>
          <w:szCs w:val="26"/>
        </w:rPr>
      </w:pPr>
    </w:p>
    <w:p w:rsidR="00646BDE" w:rsidRPr="002E6016" w:rsidRDefault="00646BDE" w:rsidP="00646BDE">
      <w:pPr>
        <w:autoSpaceDE w:val="0"/>
        <w:autoSpaceDN w:val="0"/>
        <w:adjustRightInd w:val="0"/>
        <w:spacing w:line="276" w:lineRule="auto"/>
        <w:ind w:firstLine="709"/>
        <w:jc w:val="both"/>
        <w:rPr>
          <w:rFonts w:ascii="PT Astra Serif" w:eastAsia="Arial Unicode MS" w:hAnsi="PT Astra Serif"/>
          <w:sz w:val="26"/>
          <w:szCs w:val="26"/>
        </w:rPr>
      </w:pPr>
      <w:r w:rsidRPr="00701B71">
        <w:rPr>
          <w:rFonts w:ascii="PT Astra Serif" w:eastAsia="Arial Unicode MS" w:hAnsi="PT Astra Serif"/>
          <w:sz w:val="26"/>
          <w:szCs w:val="26"/>
        </w:rPr>
        <w:t xml:space="preserve">Проект закона </w:t>
      </w:r>
      <w:r w:rsidRPr="002E6016">
        <w:rPr>
          <w:rFonts w:ascii="PT Astra Serif" w:eastAsia="Arial Unicode MS" w:hAnsi="PT Astra Serif"/>
          <w:sz w:val="26"/>
          <w:szCs w:val="26"/>
        </w:rPr>
        <w:t xml:space="preserve">Томской области «О внесении изменений в Закон Томской области «Об установлении порядка и нормативов заготовки гражданами древесины для собственных нужд» (далее – законопроект) разработан в целях приведения Закона Томской области от 9 августа 2007 года № 165-ОЗ «Об установлении порядка и нормативов заготовки гражданами древесины для собственных нужд» (далее – Закон № 165-ОЗ)  в соответствие с действующим законодательством, а также в целях совершенствования порядка заключения договоров купли-продажи лесных насаждений </w:t>
      </w:r>
      <w:r>
        <w:rPr>
          <w:rFonts w:ascii="PT Astra Serif" w:eastAsia="Arial Unicode MS" w:hAnsi="PT Astra Serif"/>
          <w:sz w:val="26"/>
          <w:szCs w:val="26"/>
        </w:rPr>
        <w:t xml:space="preserve">и </w:t>
      </w:r>
      <w:r w:rsidRPr="002E6016">
        <w:rPr>
          <w:rFonts w:ascii="PT Astra Serif" w:eastAsia="Arial Unicode MS" w:hAnsi="PT Astra Serif"/>
          <w:sz w:val="26"/>
          <w:szCs w:val="26"/>
        </w:rPr>
        <w:t xml:space="preserve">порядка заготовки гражданами древесины для собственных нужд. </w:t>
      </w:r>
    </w:p>
    <w:p w:rsidR="00646BDE" w:rsidRPr="002E6016" w:rsidRDefault="00646BDE" w:rsidP="00646BDE">
      <w:pPr>
        <w:autoSpaceDE w:val="0"/>
        <w:autoSpaceDN w:val="0"/>
        <w:adjustRightInd w:val="0"/>
        <w:spacing w:line="276" w:lineRule="auto"/>
        <w:ind w:firstLine="709"/>
        <w:jc w:val="both"/>
        <w:rPr>
          <w:rFonts w:ascii="PT Astra Serif" w:eastAsia="Arial Unicode MS" w:hAnsi="PT Astra Serif"/>
          <w:sz w:val="26"/>
          <w:szCs w:val="26"/>
        </w:rPr>
      </w:pPr>
      <w:r w:rsidRPr="002E6016">
        <w:rPr>
          <w:rFonts w:ascii="PT Astra Serif" w:eastAsia="Arial Unicode MS" w:hAnsi="PT Astra Serif"/>
          <w:sz w:val="26"/>
          <w:szCs w:val="26"/>
        </w:rPr>
        <w:t>1. Федеральным законом от 28 декабря 2013 года № 406-ФЗ «О внесении изменений в Федеральный закон «Об особо охраняемых природных территориях» и отдельные законодательные акты Российской Федерации» в пункт 4 статьи 82 Лесного кодекса Российской Федерации были внесены изменения, ограничивающие полномочие органов государственной власти субъектов Российской Федерации по утверждению порядка и нормативов заготовки гражданами древесины для собственных нужд, осуществляемой на землях особо охраняемых природных территорий федерального значения.  С учетом изменений, из предмета регулирования Закона № 165-ОЗ исключаются вопросы заготовки гражданами древесины для собственных нужд, осуществляемой на землях особо охраняемых природных территорий федерального значения.</w:t>
      </w:r>
    </w:p>
    <w:p w:rsidR="00646BDE" w:rsidRDefault="00646BDE" w:rsidP="00646BDE">
      <w:pPr>
        <w:autoSpaceDE w:val="0"/>
        <w:autoSpaceDN w:val="0"/>
        <w:adjustRightInd w:val="0"/>
        <w:spacing w:line="276" w:lineRule="auto"/>
        <w:ind w:firstLine="709"/>
        <w:jc w:val="both"/>
        <w:rPr>
          <w:rFonts w:ascii="PT Astra Serif" w:eastAsia="Arial Unicode MS" w:hAnsi="PT Astra Serif"/>
          <w:sz w:val="26"/>
          <w:szCs w:val="26"/>
        </w:rPr>
      </w:pPr>
      <w:r w:rsidRPr="002E6016">
        <w:rPr>
          <w:rFonts w:ascii="PT Astra Serif" w:eastAsia="Arial Unicode MS" w:hAnsi="PT Astra Serif"/>
          <w:sz w:val="26"/>
          <w:szCs w:val="26"/>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 в Лесной кодекс Российской Федерации были внесены изменения в части допускаемых прав пользования лесных участков. Так, из перечня правовых оснований было исключено право безвозмездного срочного пользования, взамен которого приведено безвозмездное пользование. В целях приведения в соответствие с требованиями статьи 9 Лесного кодекса Российской Федерации в первом предложении абзаца восьмого статьи 2.1 Закона № 165-ОЗ слово «срочное» предлагается исключить.</w:t>
      </w:r>
    </w:p>
    <w:p w:rsidR="00646BDE" w:rsidRDefault="00646BDE" w:rsidP="00646BDE">
      <w:pPr>
        <w:autoSpaceDE w:val="0"/>
        <w:autoSpaceDN w:val="0"/>
        <w:adjustRightInd w:val="0"/>
        <w:spacing w:line="276" w:lineRule="auto"/>
        <w:ind w:firstLine="709"/>
        <w:jc w:val="both"/>
        <w:rPr>
          <w:rFonts w:ascii="PT Astra Serif" w:eastAsiaTheme="minorHAnsi" w:hAnsi="PT Astra Serif" w:cs="PT Astra Serif"/>
          <w:sz w:val="26"/>
          <w:szCs w:val="26"/>
          <w:lang w:eastAsia="en-US"/>
        </w:rPr>
      </w:pPr>
      <w:r>
        <w:rPr>
          <w:rFonts w:ascii="PT Astra Serif" w:eastAsiaTheme="minorHAnsi" w:hAnsi="PT Astra Serif" w:cs="PT Astra Serif"/>
          <w:sz w:val="26"/>
          <w:szCs w:val="26"/>
          <w:lang w:eastAsia="en-US"/>
        </w:rPr>
        <w:t xml:space="preserve">Федеральным законом от 18.04.2018 N 77-ФЗ «О внесении изменения в статью 32 Лесного кодекса Российской Федерации» валежник был отнесен к </w:t>
      </w:r>
      <w:proofErr w:type="spellStart"/>
      <w:r>
        <w:rPr>
          <w:rFonts w:ascii="PT Astra Serif" w:eastAsiaTheme="minorHAnsi" w:hAnsi="PT Astra Serif" w:cs="PT Astra Serif"/>
          <w:sz w:val="26"/>
          <w:szCs w:val="26"/>
          <w:lang w:eastAsia="en-US"/>
        </w:rPr>
        <w:t>недревесным</w:t>
      </w:r>
      <w:proofErr w:type="spellEnd"/>
      <w:r>
        <w:rPr>
          <w:rFonts w:ascii="PT Astra Serif" w:eastAsiaTheme="minorHAnsi" w:hAnsi="PT Astra Serif" w:cs="PT Astra Serif"/>
          <w:sz w:val="26"/>
          <w:szCs w:val="26"/>
          <w:lang w:eastAsia="en-US"/>
        </w:rPr>
        <w:t xml:space="preserve"> лесным ресурсам, заготовка и сбор которых гражданами для собственных нужд на территории Томской области осуществляются в соответствии с Законом Томской области от 14.09.2007 № 204-ОЗ «Об установлении порядка заготовки и сбора гражданами </w:t>
      </w:r>
      <w:proofErr w:type="spellStart"/>
      <w:r>
        <w:rPr>
          <w:rFonts w:ascii="PT Astra Serif" w:eastAsiaTheme="minorHAnsi" w:hAnsi="PT Astra Serif" w:cs="PT Astra Serif"/>
          <w:sz w:val="26"/>
          <w:szCs w:val="26"/>
          <w:lang w:eastAsia="en-US"/>
        </w:rPr>
        <w:t>недревесных</w:t>
      </w:r>
      <w:proofErr w:type="spellEnd"/>
      <w:r>
        <w:rPr>
          <w:rFonts w:ascii="PT Astra Serif" w:eastAsiaTheme="minorHAnsi" w:hAnsi="PT Astra Serif" w:cs="PT Astra Serif"/>
          <w:sz w:val="26"/>
          <w:szCs w:val="26"/>
          <w:lang w:eastAsia="en-US"/>
        </w:rPr>
        <w:t xml:space="preserve"> лесных ресурсов для собственных нужд на территории Томской области».</w:t>
      </w:r>
    </w:p>
    <w:p w:rsidR="00646BDE" w:rsidRDefault="00646BDE" w:rsidP="00646BDE">
      <w:pPr>
        <w:autoSpaceDE w:val="0"/>
        <w:autoSpaceDN w:val="0"/>
        <w:adjustRightInd w:val="0"/>
        <w:spacing w:line="276" w:lineRule="auto"/>
        <w:ind w:firstLine="709"/>
        <w:jc w:val="both"/>
        <w:rPr>
          <w:rFonts w:ascii="PT Astra Serif" w:eastAsia="Arial Unicode MS" w:hAnsi="PT Astra Serif"/>
          <w:sz w:val="26"/>
          <w:szCs w:val="26"/>
        </w:rPr>
      </w:pPr>
      <w:r w:rsidRPr="002E6016">
        <w:rPr>
          <w:rFonts w:ascii="PT Astra Serif" w:eastAsia="Arial Unicode MS" w:hAnsi="PT Astra Serif"/>
          <w:sz w:val="26"/>
          <w:szCs w:val="26"/>
        </w:rPr>
        <w:t xml:space="preserve">С учетом </w:t>
      </w:r>
      <w:r>
        <w:rPr>
          <w:rFonts w:ascii="PT Astra Serif" w:eastAsia="Arial Unicode MS" w:hAnsi="PT Astra Serif"/>
          <w:sz w:val="26"/>
          <w:szCs w:val="26"/>
        </w:rPr>
        <w:t xml:space="preserve">состоявшихся </w:t>
      </w:r>
      <w:r w:rsidRPr="002E6016">
        <w:rPr>
          <w:rFonts w:ascii="PT Astra Serif" w:eastAsia="Arial Unicode MS" w:hAnsi="PT Astra Serif"/>
          <w:sz w:val="26"/>
          <w:szCs w:val="26"/>
        </w:rPr>
        <w:t>изменений</w:t>
      </w:r>
      <w:r>
        <w:rPr>
          <w:rFonts w:ascii="PT Astra Serif" w:eastAsia="Arial Unicode MS" w:hAnsi="PT Astra Serif"/>
          <w:sz w:val="26"/>
          <w:szCs w:val="26"/>
        </w:rPr>
        <w:t xml:space="preserve"> законодательства</w:t>
      </w:r>
      <w:r w:rsidRPr="00587666">
        <w:rPr>
          <w:rFonts w:ascii="PT Astra Serif" w:eastAsia="Arial Unicode MS" w:hAnsi="PT Astra Serif"/>
          <w:sz w:val="26"/>
          <w:szCs w:val="26"/>
        </w:rPr>
        <w:t xml:space="preserve"> </w:t>
      </w:r>
      <w:r w:rsidRPr="002E6016">
        <w:rPr>
          <w:rFonts w:ascii="PT Astra Serif" w:eastAsia="Arial Unicode MS" w:hAnsi="PT Astra Serif"/>
          <w:sz w:val="26"/>
          <w:szCs w:val="26"/>
        </w:rPr>
        <w:t>вопросы заготовки</w:t>
      </w:r>
      <w:r>
        <w:rPr>
          <w:rFonts w:ascii="PT Astra Serif" w:eastAsia="Arial Unicode MS" w:hAnsi="PT Astra Serif"/>
          <w:sz w:val="26"/>
          <w:szCs w:val="26"/>
        </w:rPr>
        <w:t xml:space="preserve"> валежника</w:t>
      </w:r>
      <w:r w:rsidRPr="00587666">
        <w:rPr>
          <w:rFonts w:ascii="PT Astra Serif" w:eastAsia="Arial Unicode MS" w:hAnsi="PT Astra Serif"/>
          <w:sz w:val="26"/>
          <w:szCs w:val="26"/>
        </w:rPr>
        <w:t xml:space="preserve"> </w:t>
      </w:r>
      <w:r>
        <w:rPr>
          <w:rFonts w:ascii="PT Astra Serif" w:eastAsia="Arial Unicode MS" w:hAnsi="PT Astra Serif"/>
          <w:sz w:val="26"/>
          <w:szCs w:val="26"/>
        </w:rPr>
        <w:t xml:space="preserve">подлежат </w:t>
      </w:r>
      <w:r w:rsidRPr="002E6016">
        <w:rPr>
          <w:rFonts w:ascii="PT Astra Serif" w:eastAsia="Arial Unicode MS" w:hAnsi="PT Astra Serif"/>
          <w:sz w:val="26"/>
          <w:szCs w:val="26"/>
        </w:rPr>
        <w:t>исключ</w:t>
      </w:r>
      <w:r>
        <w:rPr>
          <w:rFonts w:ascii="PT Astra Serif" w:eastAsia="Arial Unicode MS" w:hAnsi="PT Astra Serif"/>
          <w:sz w:val="26"/>
          <w:szCs w:val="26"/>
        </w:rPr>
        <w:t>ению</w:t>
      </w:r>
      <w:r w:rsidRPr="002E6016">
        <w:rPr>
          <w:rFonts w:ascii="PT Astra Serif" w:eastAsia="Arial Unicode MS" w:hAnsi="PT Astra Serif"/>
          <w:sz w:val="26"/>
          <w:szCs w:val="26"/>
        </w:rPr>
        <w:t xml:space="preserve"> из предмета регулирования Закона № 165-ОЗ</w:t>
      </w:r>
      <w:r>
        <w:rPr>
          <w:rFonts w:ascii="PT Astra Serif" w:eastAsia="Arial Unicode MS" w:hAnsi="PT Astra Serif"/>
          <w:sz w:val="26"/>
          <w:szCs w:val="26"/>
        </w:rPr>
        <w:t>, поэтому</w:t>
      </w:r>
      <w:r w:rsidRPr="002E6016">
        <w:rPr>
          <w:rFonts w:ascii="PT Astra Serif" w:eastAsia="Arial Unicode MS" w:hAnsi="PT Astra Serif"/>
          <w:sz w:val="26"/>
          <w:szCs w:val="26"/>
        </w:rPr>
        <w:t xml:space="preserve"> в </w:t>
      </w:r>
      <w:r>
        <w:rPr>
          <w:rFonts w:ascii="PT Astra Serif" w:eastAsia="Arial Unicode MS" w:hAnsi="PT Astra Serif"/>
          <w:sz w:val="26"/>
          <w:szCs w:val="26"/>
        </w:rPr>
        <w:t>части 3</w:t>
      </w:r>
      <w:r w:rsidRPr="002E6016">
        <w:rPr>
          <w:rFonts w:ascii="PT Astra Serif" w:eastAsia="Arial Unicode MS" w:hAnsi="PT Astra Serif"/>
          <w:sz w:val="26"/>
          <w:szCs w:val="26"/>
        </w:rPr>
        <w:t xml:space="preserve"> статьи </w:t>
      </w:r>
      <w:r>
        <w:rPr>
          <w:rFonts w:ascii="PT Astra Serif" w:eastAsia="Arial Unicode MS" w:hAnsi="PT Astra Serif"/>
          <w:sz w:val="26"/>
          <w:szCs w:val="26"/>
        </w:rPr>
        <w:t>10</w:t>
      </w:r>
      <w:r w:rsidRPr="002E6016">
        <w:rPr>
          <w:rFonts w:ascii="PT Astra Serif" w:eastAsia="Arial Unicode MS" w:hAnsi="PT Astra Serif"/>
          <w:sz w:val="26"/>
          <w:szCs w:val="26"/>
        </w:rPr>
        <w:t xml:space="preserve"> Закона № 165-ОЗ слово «</w:t>
      </w:r>
      <w:proofErr w:type="spellStart"/>
      <w:r>
        <w:rPr>
          <w:rFonts w:ascii="PT Astra Serif" w:eastAsia="Arial Unicode MS" w:hAnsi="PT Astra Serif"/>
          <w:sz w:val="26"/>
          <w:szCs w:val="26"/>
        </w:rPr>
        <w:t>валежной</w:t>
      </w:r>
      <w:proofErr w:type="spellEnd"/>
      <w:r w:rsidRPr="002E6016">
        <w:rPr>
          <w:rFonts w:ascii="PT Astra Serif" w:eastAsia="Arial Unicode MS" w:hAnsi="PT Astra Serif"/>
          <w:sz w:val="26"/>
          <w:szCs w:val="26"/>
        </w:rPr>
        <w:t>» предлагается исключить.</w:t>
      </w:r>
    </w:p>
    <w:p w:rsidR="00646BDE" w:rsidRPr="002E6016" w:rsidRDefault="00646BDE" w:rsidP="00646BDE">
      <w:pPr>
        <w:autoSpaceDE w:val="0"/>
        <w:autoSpaceDN w:val="0"/>
        <w:adjustRightInd w:val="0"/>
        <w:spacing w:line="276" w:lineRule="auto"/>
        <w:ind w:firstLine="709"/>
        <w:jc w:val="both"/>
        <w:rPr>
          <w:rFonts w:ascii="PT Astra Serif" w:eastAsia="Arial Unicode MS" w:hAnsi="PT Astra Serif"/>
          <w:sz w:val="26"/>
          <w:szCs w:val="26"/>
        </w:rPr>
      </w:pPr>
      <w:r w:rsidRPr="002E6016">
        <w:rPr>
          <w:rFonts w:ascii="PT Astra Serif" w:eastAsia="Arial Unicode MS" w:hAnsi="PT Astra Serif"/>
          <w:sz w:val="26"/>
          <w:szCs w:val="26"/>
        </w:rPr>
        <w:lastRenderedPageBreak/>
        <w:t>Основания для включения граждан в список нуждающихся в древесине для собственных нужд (статья 11 Закона № 165-ОЗ) в части перечня документов, подтверждающих право собственности или пользования земельным участком для строительства объекта недвижимости, скорректированы с учетом понятий, используемых в Земельном кодексе Российской Федерации (статья 26).</w:t>
      </w:r>
    </w:p>
    <w:p w:rsidR="00646BDE" w:rsidRPr="002E6016" w:rsidRDefault="00646BDE" w:rsidP="00646BDE">
      <w:pPr>
        <w:autoSpaceDE w:val="0"/>
        <w:autoSpaceDN w:val="0"/>
        <w:adjustRightInd w:val="0"/>
        <w:spacing w:line="276" w:lineRule="auto"/>
        <w:ind w:firstLine="709"/>
        <w:jc w:val="both"/>
        <w:rPr>
          <w:rFonts w:ascii="PT Astra Serif" w:eastAsia="Arial Unicode MS" w:hAnsi="PT Astra Serif"/>
          <w:sz w:val="26"/>
          <w:szCs w:val="26"/>
        </w:rPr>
      </w:pPr>
      <w:r w:rsidRPr="002E6016">
        <w:rPr>
          <w:rFonts w:ascii="PT Astra Serif" w:eastAsia="Arial Unicode MS" w:hAnsi="PT Astra Serif"/>
          <w:sz w:val="26"/>
          <w:szCs w:val="26"/>
        </w:rPr>
        <w:t>2. Приказом Минприроды России Приказ Минприроды России от 27.07.2020 N 488 «Об утверждении типового договора купли-продажи лесных насаждений» утверждена типовая форма договора купли-продажи лесных насаждений, подлежащая применению с 01.01.2021. Данное изменение необходимо отразить в Законе № 165-ОЗ.</w:t>
      </w:r>
    </w:p>
    <w:p w:rsidR="00646BDE" w:rsidRPr="002E6016" w:rsidRDefault="00646BDE" w:rsidP="00646BDE">
      <w:pPr>
        <w:autoSpaceDE w:val="0"/>
        <w:autoSpaceDN w:val="0"/>
        <w:adjustRightInd w:val="0"/>
        <w:spacing w:line="276" w:lineRule="auto"/>
        <w:ind w:firstLine="709"/>
        <w:jc w:val="both"/>
        <w:rPr>
          <w:rFonts w:ascii="PT Astra Serif" w:eastAsia="Arial Unicode MS" w:hAnsi="PT Astra Serif"/>
          <w:sz w:val="26"/>
          <w:szCs w:val="26"/>
        </w:rPr>
      </w:pPr>
      <w:r w:rsidRPr="002E6016">
        <w:rPr>
          <w:rFonts w:ascii="PT Astra Serif" w:eastAsia="Arial Unicode MS" w:hAnsi="PT Astra Serif"/>
          <w:sz w:val="26"/>
          <w:szCs w:val="26"/>
        </w:rPr>
        <w:t>Кроме того, в соответствии с вышеуказанной типовой формой договора купли-продажи лесных насаждений в заключаемом договоре должны быть определены: местоположение лесных насаждений, характеристика и объем подлежащей заготовке древесины, размер платы, вид и форма рубки</w:t>
      </w:r>
      <w:r>
        <w:rPr>
          <w:rFonts w:ascii="PT Astra Serif" w:eastAsia="Arial Unicode MS" w:hAnsi="PT Astra Serif"/>
          <w:sz w:val="26"/>
          <w:szCs w:val="26"/>
        </w:rPr>
        <w:t>,</w:t>
      </w:r>
      <w:r w:rsidRPr="00AE3C6F">
        <w:rPr>
          <w:rFonts w:ascii="PT Astra Serif" w:eastAsia="Arial Unicode MS" w:hAnsi="PT Astra Serif"/>
          <w:sz w:val="26"/>
          <w:szCs w:val="26"/>
        </w:rPr>
        <w:t xml:space="preserve"> </w:t>
      </w:r>
      <w:r w:rsidRPr="002E6016">
        <w:rPr>
          <w:rFonts w:ascii="PT Astra Serif" w:eastAsia="Arial Unicode MS" w:hAnsi="PT Astra Serif"/>
          <w:sz w:val="26"/>
          <w:szCs w:val="26"/>
        </w:rPr>
        <w:t xml:space="preserve">срок </w:t>
      </w:r>
      <w:r>
        <w:rPr>
          <w:rFonts w:ascii="PT Astra Serif" w:eastAsia="Arial Unicode MS" w:hAnsi="PT Astra Serif"/>
          <w:sz w:val="26"/>
          <w:szCs w:val="26"/>
        </w:rPr>
        <w:t>и условия вывоза заготовленной древесины</w:t>
      </w:r>
      <w:r w:rsidRPr="002E6016">
        <w:rPr>
          <w:rFonts w:ascii="PT Astra Serif" w:eastAsia="Arial Unicode MS" w:hAnsi="PT Astra Serif"/>
          <w:sz w:val="26"/>
          <w:szCs w:val="26"/>
        </w:rPr>
        <w:t>. Учитывая вышеизложенное законопроектом предлагается урегулировать порядок определения указанных существенных условий договора купли-продажи лесных насаждений при его подготовке.</w:t>
      </w:r>
    </w:p>
    <w:p w:rsidR="00646BDE" w:rsidRPr="002E6016" w:rsidRDefault="00646BDE" w:rsidP="00646BDE">
      <w:pPr>
        <w:autoSpaceDE w:val="0"/>
        <w:autoSpaceDN w:val="0"/>
        <w:adjustRightInd w:val="0"/>
        <w:spacing w:line="276" w:lineRule="auto"/>
        <w:ind w:firstLine="709"/>
        <w:jc w:val="both"/>
        <w:rPr>
          <w:rFonts w:ascii="PT Astra Serif" w:eastAsia="Arial Unicode MS" w:hAnsi="PT Astra Serif"/>
          <w:sz w:val="26"/>
          <w:szCs w:val="26"/>
        </w:rPr>
      </w:pPr>
      <w:r w:rsidRPr="002E6016">
        <w:rPr>
          <w:rFonts w:ascii="PT Astra Serif" w:eastAsia="Arial Unicode MS" w:hAnsi="PT Astra Serif"/>
          <w:sz w:val="26"/>
          <w:szCs w:val="26"/>
        </w:rPr>
        <w:t xml:space="preserve">3. Федеральным законом от 29 июня 2015 года № 206-ФЗ «О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 внесены изменения в часть 1 статьи 29 Лесного кодекса Российской Федерации, определяющую заготовку древесины как деятельность, связанную с рубкой лесных насаждений, а также вывозом из леса древесины. С учетом данных изменений, законопроектом предусмотрены изменения в статью 13 Закона № 165-ОЗ. </w:t>
      </w:r>
    </w:p>
    <w:p w:rsidR="00646BDE" w:rsidRPr="002E6016" w:rsidRDefault="00646BDE" w:rsidP="00646BDE">
      <w:pPr>
        <w:autoSpaceDE w:val="0"/>
        <w:autoSpaceDN w:val="0"/>
        <w:adjustRightInd w:val="0"/>
        <w:spacing w:line="276" w:lineRule="auto"/>
        <w:ind w:firstLine="709"/>
        <w:jc w:val="both"/>
        <w:rPr>
          <w:rFonts w:ascii="PT Astra Serif" w:eastAsia="Arial Unicode MS" w:hAnsi="PT Astra Serif"/>
          <w:sz w:val="26"/>
          <w:szCs w:val="26"/>
        </w:rPr>
      </w:pPr>
      <w:r w:rsidRPr="002E6016">
        <w:rPr>
          <w:rFonts w:ascii="PT Astra Serif" w:eastAsia="Arial Unicode MS" w:hAnsi="PT Astra Serif"/>
          <w:sz w:val="26"/>
          <w:szCs w:val="26"/>
        </w:rPr>
        <w:t xml:space="preserve">Кроме того, законопроектом предлагается уточнить установленный данной статьей Закона порядок заготовки древесины в части введения ряда правил для граждан, осуществляющих заготовку древесины для собственных нужд (покупателей лесных насаждений). Так в случае, если гражданин, заключивший договор купли-продажи лесных насаждений, воспользовался при заготовке древесины услугами третьих лиц, на него возлагается обязанность проинформировать об этом продавца лесных насаждений. Вывоз древесины из леса допускается только после ее учета. Указанные меры предложены в целях снижения риска незаконных рубок. </w:t>
      </w:r>
    </w:p>
    <w:p w:rsidR="00646BDE" w:rsidRPr="002E6016" w:rsidRDefault="00646BDE" w:rsidP="00646BDE">
      <w:pPr>
        <w:autoSpaceDE w:val="0"/>
        <w:autoSpaceDN w:val="0"/>
        <w:adjustRightInd w:val="0"/>
        <w:spacing w:line="276" w:lineRule="auto"/>
        <w:ind w:firstLine="709"/>
        <w:jc w:val="both"/>
        <w:rPr>
          <w:rFonts w:ascii="PT Astra Serif" w:eastAsia="Arial Unicode MS" w:hAnsi="PT Astra Serif"/>
          <w:sz w:val="26"/>
          <w:szCs w:val="26"/>
        </w:rPr>
      </w:pPr>
      <w:r w:rsidRPr="002E6016">
        <w:rPr>
          <w:rFonts w:ascii="PT Astra Serif" w:eastAsia="Arial Unicode MS" w:hAnsi="PT Astra Serif"/>
          <w:sz w:val="26"/>
          <w:szCs w:val="26"/>
        </w:rPr>
        <w:t>4. В целях рационального использования лесных ресурсов,  усиления контроля за использованием заготовленной древесины по назначению законопроектом предлагается уточнить ряд положений Закона № 165-ОЗ, которые касаются порядка формирования перечня лесных насаждений, предназначенных для заготовки древесины гражданами для собственных нужд, порядка формирования списка граждан, нуждающихся в древесине,  выполнения работ по подбору участков лесных насаждений, размеров отдельных нормативов заготовки древесины, а также порядка осуществления собственно заготовительной деятельности.</w:t>
      </w:r>
    </w:p>
    <w:p w:rsidR="00646BDE" w:rsidRPr="002E6016" w:rsidRDefault="00646BDE" w:rsidP="00646BDE">
      <w:pPr>
        <w:autoSpaceDE w:val="0"/>
        <w:autoSpaceDN w:val="0"/>
        <w:adjustRightInd w:val="0"/>
        <w:spacing w:line="276" w:lineRule="auto"/>
        <w:ind w:firstLine="709"/>
        <w:jc w:val="both"/>
        <w:rPr>
          <w:rFonts w:ascii="PT Astra Serif" w:eastAsia="Arial Unicode MS" w:hAnsi="PT Astra Serif"/>
          <w:sz w:val="26"/>
          <w:szCs w:val="26"/>
        </w:rPr>
      </w:pPr>
      <w:r w:rsidRPr="002E6016">
        <w:rPr>
          <w:rFonts w:ascii="PT Astra Serif" w:eastAsia="Arial Unicode MS" w:hAnsi="PT Astra Serif"/>
          <w:sz w:val="26"/>
          <w:szCs w:val="26"/>
        </w:rPr>
        <w:lastRenderedPageBreak/>
        <w:t>В частности, законопроектом предлагается ввести ограничение                               по включению лесных насаждений в радиусе 60 километров от границ муниципального образования «Город Томск» за его пределами, в перечень участков лесных насаждений, предназначенных для заготовки гражданами древесины для собственных нужд, за установленными им некоторыми исключениями.</w:t>
      </w:r>
    </w:p>
    <w:p w:rsidR="00646BDE" w:rsidRPr="002E6016" w:rsidRDefault="00646BDE" w:rsidP="00646BDE">
      <w:pPr>
        <w:autoSpaceDE w:val="0"/>
        <w:autoSpaceDN w:val="0"/>
        <w:adjustRightInd w:val="0"/>
        <w:spacing w:line="276" w:lineRule="auto"/>
        <w:ind w:firstLine="709"/>
        <w:jc w:val="both"/>
        <w:rPr>
          <w:rFonts w:ascii="PT Astra Serif" w:eastAsia="Arial Unicode MS" w:hAnsi="PT Astra Serif"/>
          <w:sz w:val="26"/>
          <w:szCs w:val="26"/>
        </w:rPr>
      </w:pPr>
      <w:r w:rsidRPr="002E6016">
        <w:rPr>
          <w:rFonts w:ascii="PT Astra Serif" w:eastAsia="Arial Unicode MS" w:hAnsi="PT Astra Serif"/>
          <w:sz w:val="26"/>
          <w:szCs w:val="26"/>
        </w:rPr>
        <w:t xml:space="preserve">В ходе подготовки проекта закона Томской области риски принятия законопроекта не выявлены. </w:t>
      </w:r>
    </w:p>
    <w:p w:rsidR="00646BDE" w:rsidRPr="002E6016" w:rsidRDefault="00646BDE" w:rsidP="00646BDE">
      <w:pPr>
        <w:autoSpaceDE w:val="0"/>
        <w:autoSpaceDN w:val="0"/>
        <w:adjustRightInd w:val="0"/>
        <w:spacing w:line="276" w:lineRule="auto"/>
        <w:ind w:firstLine="709"/>
        <w:jc w:val="both"/>
        <w:rPr>
          <w:rFonts w:ascii="PT Astra Serif" w:eastAsia="Arial Unicode MS" w:hAnsi="PT Astra Serif"/>
          <w:sz w:val="26"/>
          <w:szCs w:val="26"/>
        </w:rPr>
      </w:pPr>
      <w:r w:rsidRPr="002E6016">
        <w:rPr>
          <w:rFonts w:ascii="PT Astra Serif" w:eastAsia="Arial Unicode MS" w:hAnsi="PT Astra Serif"/>
          <w:sz w:val="26"/>
          <w:szCs w:val="26"/>
        </w:rPr>
        <w:t xml:space="preserve"> Принятие законопроекта не потребует дополнительных расходов, покрываемых за счет средств областного бюджета.</w:t>
      </w:r>
    </w:p>
    <w:p w:rsidR="00646BDE" w:rsidRDefault="00646BDE" w:rsidP="00646BDE">
      <w:pPr>
        <w:autoSpaceDE w:val="0"/>
        <w:autoSpaceDN w:val="0"/>
        <w:adjustRightInd w:val="0"/>
        <w:spacing w:line="276" w:lineRule="auto"/>
        <w:ind w:firstLine="709"/>
        <w:jc w:val="both"/>
        <w:rPr>
          <w:rFonts w:ascii="PT Astra Serif" w:eastAsia="Arial Unicode MS" w:hAnsi="PT Astra Serif"/>
          <w:sz w:val="26"/>
          <w:szCs w:val="26"/>
        </w:rPr>
      </w:pPr>
      <w:r w:rsidRPr="002E6016">
        <w:rPr>
          <w:rFonts w:ascii="PT Astra Serif" w:eastAsia="Arial Unicode MS" w:hAnsi="PT Astra Serif"/>
          <w:sz w:val="26"/>
          <w:szCs w:val="26"/>
        </w:rPr>
        <w:t xml:space="preserve">Законопроект не устанавливает и не изменяет обязанности, ответственность                     для субъектов предпринимательской и инвестиционной деятельности. Согласно пункту 1 статьи 26.3-3 Федерального закона от 6 октября 1999 года № 184-ФЗ                                      </w:t>
      </w:r>
      <w:proofErr w:type="gramStart"/>
      <w:r w:rsidRPr="002E6016">
        <w:rPr>
          <w:rFonts w:ascii="PT Astra Serif" w:eastAsia="Arial Unicode MS" w:hAnsi="PT Astra Serif"/>
          <w:sz w:val="26"/>
          <w:szCs w:val="26"/>
        </w:rPr>
        <w:t xml:space="preserve">   «</w:t>
      </w:r>
      <w:proofErr w:type="gramEnd"/>
      <w:r w:rsidRPr="002E6016">
        <w:rPr>
          <w:rFonts w:ascii="PT Astra Serif" w:eastAsia="Arial Unicode MS" w:hAnsi="PT Astra Serif"/>
          <w:sz w:val="26"/>
          <w:szCs w:val="26"/>
        </w:rPr>
        <w:t>Об общих принципах организации законодательных (представительных)                                    и исполнительных органов государственной власти субъектов Российской Федерации» данный законопроект не подлежит оценке регулирующего воздействия.</w:t>
      </w:r>
    </w:p>
    <w:p w:rsidR="00646BDE" w:rsidRDefault="00646BDE" w:rsidP="00646BDE">
      <w:pPr>
        <w:autoSpaceDE w:val="0"/>
        <w:autoSpaceDN w:val="0"/>
        <w:adjustRightInd w:val="0"/>
        <w:ind w:firstLine="709"/>
        <w:jc w:val="both"/>
        <w:rPr>
          <w:rFonts w:ascii="PT Astra Serif" w:eastAsia="Arial Unicode MS" w:hAnsi="PT Astra Serif"/>
          <w:sz w:val="26"/>
          <w:szCs w:val="26"/>
        </w:rPr>
      </w:pPr>
    </w:p>
    <w:p w:rsidR="00646BDE" w:rsidRDefault="00646BDE" w:rsidP="00646BDE">
      <w:pPr>
        <w:autoSpaceDE w:val="0"/>
        <w:autoSpaceDN w:val="0"/>
        <w:adjustRightInd w:val="0"/>
        <w:ind w:firstLine="709"/>
        <w:jc w:val="both"/>
        <w:rPr>
          <w:rFonts w:ascii="PT Astra Serif" w:eastAsia="Arial Unicode MS" w:hAnsi="PT Astra Serif"/>
          <w:sz w:val="26"/>
          <w:szCs w:val="26"/>
        </w:rPr>
      </w:pPr>
    </w:p>
    <w:p w:rsidR="00646BDE" w:rsidRDefault="00646BDE" w:rsidP="00646BDE">
      <w:pPr>
        <w:autoSpaceDE w:val="0"/>
        <w:autoSpaceDN w:val="0"/>
        <w:adjustRightInd w:val="0"/>
        <w:ind w:firstLine="709"/>
        <w:jc w:val="both"/>
        <w:rPr>
          <w:rFonts w:ascii="PT Astra Serif" w:eastAsia="Arial Unicode MS" w:hAnsi="PT Astra Serif"/>
          <w:sz w:val="26"/>
          <w:szCs w:val="26"/>
        </w:rPr>
      </w:pPr>
    </w:p>
    <w:p w:rsidR="00646BDE" w:rsidRDefault="00646BDE" w:rsidP="00646BDE">
      <w:pPr>
        <w:autoSpaceDE w:val="0"/>
        <w:autoSpaceDN w:val="0"/>
        <w:adjustRightInd w:val="0"/>
        <w:ind w:firstLine="709"/>
        <w:jc w:val="both"/>
        <w:rPr>
          <w:rFonts w:ascii="PT Astra Serif" w:eastAsia="Arial Unicode MS" w:hAnsi="PT Astra Serif"/>
          <w:sz w:val="26"/>
          <w:szCs w:val="26"/>
        </w:rPr>
      </w:pPr>
    </w:p>
    <w:p w:rsidR="00646BDE" w:rsidRDefault="00646BDE" w:rsidP="00646BDE">
      <w:pPr>
        <w:autoSpaceDE w:val="0"/>
        <w:autoSpaceDN w:val="0"/>
        <w:adjustRightInd w:val="0"/>
        <w:ind w:firstLine="709"/>
        <w:jc w:val="both"/>
        <w:rPr>
          <w:rFonts w:ascii="PT Astra Serif" w:eastAsia="Arial Unicode MS" w:hAnsi="PT Astra Serif"/>
          <w:sz w:val="26"/>
          <w:szCs w:val="26"/>
        </w:rPr>
      </w:pPr>
    </w:p>
    <w:p w:rsidR="00646BDE" w:rsidRDefault="00646BDE" w:rsidP="00646BDE">
      <w:pPr>
        <w:autoSpaceDE w:val="0"/>
        <w:autoSpaceDN w:val="0"/>
        <w:adjustRightInd w:val="0"/>
        <w:ind w:firstLine="709"/>
        <w:jc w:val="both"/>
        <w:rPr>
          <w:rFonts w:ascii="PT Astra Serif" w:eastAsia="Arial Unicode MS" w:hAnsi="PT Astra Serif"/>
          <w:sz w:val="26"/>
          <w:szCs w:val="26"/>
        </w:rPr>
      </w:pPr>
    </w:p>
    <w:p w:rsidR="00646BDE" w:rsidRDefault="00646BDE" w:rsidP="00646BDE">
      <w:pPr>
        <w:autoSpaceDE w:val="0"/>
        <w:autoSpaceDN w:val="0"/>
        <w:adjustRightInd w:val="0"/>
        <w:ind w:firstLine="709"/>
        <w:jc w:val="both"/>
        <w:rPr>
          <w:rFonts w:ascii="PT Astra Serif" w:eastAsia="Arial Unicode MS" w:hAnsi="PT Astra Serif"/>
          <w:sz w:val="26"/>
          <w:szCs w:val="26"/>
        </w:rPr>
      </w:pPr>
    </w:p>
    <w:p w:rsidR="00646BDE" w:rsidRDefault="00646BDE" w:rsidP="00646BDE">
      <w:pPr>
        <w:autoSpaceDE w:val="0"/>
        <w:autoSpaceDN w:val="0"/>
        <w:adjustRightInd w:val="0"/>
        <w:ind w:firstLine="709"/>
        <w:jc w:val="both"/>
        <w:rPr>
          <w:rFonts w:ascii="PT Astra Serif" w:eastAsia="Arial Unicode MS" w:hAnsi="PT Astra Serif"/>
          <w:sz w:val="26"/>
          <w:szCs w:val="26"/>
        </w:rPr>
      </w:pPr>
    </w:p>
    <w:p w:rsidR="00646BDE" w:rsidRDefault="00646BDE" w:rsidP="00646BDE">
      <w:pPr>
        <w:autoSpaceDE w:val="0"/>
        <w:autoSpaceDN w:val="0"/>
        <w:adjustRightInd w:val="0"/>
        <w:ind w:firstLine="709"/>
        <w:jc w:val="both"/>
        <w:rPr>
          <w:rFonts w:ascii="PT Astra Serif" w:eastAsia="Arial Unicode MS" w:hAnsi="PT Astra Serif"/>
          <w:sz w:val="26"/>
          <w:szCs w:val="26"/>
        </w:rPr>
      </w:pPr>
    </w:p>
    <w:p w:rsidR="00646BDE" w:rsidRDefault="00646BDE" w:rsidP="00646BDE">
      <w:pPr>
        <w:autoSpaceDE w:val="0"/>
        <w:autoSpaceDN w:val="0"/>
        <w:adjustRightInd w:val="0"/>
        <w:ind w:firstLine="709"/>
        <w:jc w:val="both"/>
        <w:rPr>
          <w:rFonts w:ascii="PT Astra Serif" w:eastAsia="Arial Unicode MS" w:hAnsi="PT Astra Serif"/>
          <w:sz w:val="26"/>
          <w:szCs w:val="26"/>
        </w:rPr>
      </w:pPr>
    </w:p>
    <w:p w:rsidR="00646BDE" w:rsidRDefault="00646BDE" w:rsidP="00646BDE">
      <w:pPr>
        <w:autoSpaceDE w:val="0"/>
        <w:autoSpaceDN w:val="0"/>
        <w:adjustRightInd w:val="0"/>
        <w:ind w:firstLine="709"/>
        <w:jc w:val="both"/>
        <w:rPr>
          <w:rFonts w:ascii="PT Astra Serif" w:eastAsia="Arial Unicode MS" w:hAnsi="PT Astra Serif"/>
          <w:sz w:val="26"/>
          <w:szCs w:val="26"/>
        </w:rPr>
      </w:pPr>
    </w:p>
    <w:p w:rsidR="00646BDE" w:rsidRDefault="00646BDE" w:rsidP="00646BDE">
      <w:pPr>
        <w:autoSpaceDE w:val="0"/>
        <w:autoSpaceDN w:val="0"/>
        <w:adjustRightInd w:val="0"/>
        <w:ind w:firstLine="709"/>
        <w:jc w:val="both"/>
        <w:rPr>
          <w:rFonts w:ascii="PT Astra Serif" w:eastAsia="Arial Unicode MS" w:hAnsi="PT Astra Serif"/>
          <w:sz w:val="26"/>
          <w:szCs w:val="26"/>
        </w:rPr>
      </w:pPr>
    </w:p>
    <w:p w:rsidR="00646BDE" w:rsidRDefault="00646BDE" w:rsidP="00646BDE">
      <w:pPr>
        <w:autoSpaceDE w:val="0"/>
        <w:autoSpaceDN w:val="0"/>
        <w:adjustRightInd w:val="0"/>
        <w:ind w:firstLine="709"/>
        <w:jc w:val="both"/>
        <w:rPr>
          <w:rFonts w:ascii="PT Astra Serif" w:eastAsia="Arial Unicode MS" w:hAnsi="PT Astra Serif"/>
          <w:sz w:val="26"/>
          <w:szCs w:val="26"/>
        </w:rPr>
      </w:pPr>
    </w:p>
    <w:p w:rsidR="00646BDE" w:rsidRDefault="00646BDE" w:rsidP="00646BDE">
      <w:pPr>
        <w:autoSpaceDE w:val="0"/>
        <w:autoSpaceDN w:val="0"/>
        <w:adjustRightInd w:val="0"/>
        <w:ind w:firstLine="709"/>
        <w:jc w:val="both"/>
        <w:rPr>
          <w:rFonts w:ascii="PT Astra Serif" w:eastAsia="Arial Unicode MS" w:hAnsi="PT Astra Serif"/>
          <w:sz w:val="26"/>
          <w:szCs w:val="26"/>
        </w:rPr>
      </w:pPr>
    </w:p>
    <w:p w:rsidR="00646BDE" w:rsidRDefault="00646BDE" w:rsidP="00646BDE">
      <w:pPr>
        <w:autoSpaceDE w:val="0"/>
        <w:autoSpaceDN w:val="0"/>
        <w:adjustRightInd w:val="0"/>
        <w:ind w:firstLine="709"/>
        <w:jc w:val="both"/>
        <w:rPr>
          <w:rFonts w:ascii="PT Astra Serif" w:eastAsia="Arial Unicode MS" w:hAnsi="PT Astra Serif"/>
          <w:sz w:val="26"/>
          <w:szCs w:val="26"/>
        </w:rPr>
      </w:pPr>
    </w:p>
    <w:p w:rsidR="00646BDE" w:rsidRDefault="00646BDE" w:rsidP="00646BDE">
      <w:pPr>
        <w:autoSpaceDE w:val="0"/>
        <w:autoSpaceDN w:val="0"/>
        <w:adjustRightInd w:val="0"/>
        <w:ind w:firstLine="709"/>
        <w:jc w:val="both"/>
        <w:rPr>
          <w:rFonts w:ascii="PT Astra Serif" w:eastAsia="Arial Unicode MS" w:hAnsi="PT Astra Serif"/>
          <w:sz w:val="26"/>
          <w:szCs w:val="26"/>
        </w:rPr>
      </w:pPr>
    </w:p>
    <w:p w:rsidR="00646BDE" w:rsidRDefault="00646BDE" w:rsidP="00646BDE">
      <w:pPr>
        <w:autoSpaceDE w:val="0"/>
        <w:autoSpaceDN w:val="0"/>
        <w:adjustRightInd w:val="0"/>
        <w:ind w:firstLine="709"/>
        <w:jc w:val="both"/>
        <w:rPr>
          <w:rFonts w:ascii="PT Astra Serif" w:eastAsia="Arial Unicode MS" w:hAnsi="PT Astra Serif"/>
          <w:sz w:val="26"/>
          <w:szCs w:val="26"/>
        </w:rPr>
      </w:pPr>
    </w:p>
    <w:p w:rsidR="00646BDE" w:rsidRDefault="00646BDE" w:rsidP="00646BDE">
      <w:pPr>
        <w:autoSpaceDE w:val="0"/>
        <w:autoSpaceDN w:val="0"/>
        <w:adjustRightInd w:val="0"/>
        <w:ind w:firstLine="709"/>
        <w:jc w:val="both"/>
        <w:rPr>
          <w:rFonts w:ascii="PT Astra Serif" w:eastAsia="Arial Unicode MS" w:hAnsi="PT Astra Serif"/>
          <w:sz w:val="26"/>
          <w:szCs w:val="26"/>
        </w:rPr>
      </w:pPr>
    </w:p>
    <w:p w:rsidR="00646BDE" w:rsidRDefault="00646BDE" w:rsidP="00646BDE">
      <w:pPr>
        <w:autoSpaceDE w:val="0"/>
        <w:autoSpaceDN w:val="0"/>
        <w:adjustRightInd w:val="0"/>
        <w:ind w:firstLine="709"/>
        <w:jc w:val="both"/>
        <w:rPr>
          <w:rFonts w:ascii="PT Astra Serif" w:eastAsia="Arial Unicode MS" w:hAnsi="PT Astra Serif"/>
          <w:sz w:val="26"/>
          <w:szCs w:val="26"/>
        </w:rPr>
      </w:pPr>
    </w:p>
    <w:p w:rsidR="00646BDE" w:rsidRDefault="00646BDE" w:rsidP="00646BDE">
      <w:pPr>
        <w:autoSpaceDE w:val="0"/>
        <w:autoSpaceDN w:val="0"/>
        <w:adjustRightInd w:val="0"/>
        <w:ind w:firstLine="709"/>
        <w:jc w:val="both"/>
        <w:rPr>
          <w:rFonts w:ascii="PT Astra Serif" w:eastAsia="Arial Unicode MS" w:hAnsi="PT Astra Serif"/>
          <w:sz w:val="26"/>
          <w:szCs w:val="26"/>
        </w:rPr>
      </w:pPr>
    </w:p>
    <w:p w:rsidR="00646BDE" w:rsidRDefault="00646BDE" w:rsidP="00646BDE">
      <w:pPr>
        <w:autoSpaceDE w:val="0"/>
        <w:autoSpaceDN w:val="0"/>
        <w:adjustRightInd w:val="0"/>
        <w:ind w:firstLine="709"/>
        <w:jc w:val="both"/>
        <w:rPr>
          <w:rFonts w:ascii="PT Astra Serif" w:eastAsia="Arial Unicode MS" w:hAnsi="PT Astra Serif"/>
          <w:sz w:val="26"/>
          <w:szCs w:val="26"/>
        </w:rPr>
      </w:pPr>
    </w:p>
    <w:p w:rsidR="00646BDE" w:rsidRDefault="00646BDE" w:rsidP="00646BDE">
      <w:pPr>
        <w:autoSpaceDE w:val="0"/>
        <w:autoSpaceDN w:val="0"/>
        <w:adjustRightInd w:val="0"/>
        <w:ind w:firstLine="709"/>
        <w:jc w:val="both"/>
        <w:rPr>
          <w:rFonts w:ascii="PT Astra Serif" w:eastAsia="Arial Unicode MS" w:hAnsi="PT Astra Serif"/>
          <w:sz w:val="26"/>
          <w:szCs w:val="26"/>
        </w:rPr>
      </w:pPr>
    </w:p>
    <w:p w:rsidR="00646BDE" w:rsidRDefault="00646BDE" w:rsidP="00646BDE">
      <w:pPr>
        <w:autoSpaceDE w:val="0"/>
        <w:autoSpaceDN w:val="0"/>
        <w:adjustRightInd w:val="0"/>
        <w:ind w:firstLine="709"/>
        <w:jc w:val="both"/>
        <w:rPr>
          <w:rFonts w:ascii="PT Astra Serif" w:eastAsia="Arial Unicode MS" w:hAnsi="PT Astra Serif"/>
          <w:sz w:val="26"/>
          <w:szCs w:val="26"/>
        </w:rPr>
      </w:pPr>
    </w:p>
    <w:p w:rsidR="00646BDE" w:rsidRDefault="00646BDE" w:rsidP="00646BDE">
      <w:pPr>
        <w:autoSpaceDE w:val="0"/>
        <w:autoSpaceDN w:val="0"/>
        <w:adjustRightInd w:val="0"/>
        <w:ind w:firstLine="709"/>
        <w:jc w:val="both"/>
        <w:rPr>
          <w:rFonts w:ascii="PT Astra Serif" w:eastAsia="Arial Unicode MS" w:hAnsi="PT Astra Serif"/>
          <w:sz w:val="26"/>
          <w:szCs w:val="26"/>
        </w:rPr>
      </w:pPr>
    </w:p>
    <w:p w:rsidR="00646BDE" w:rsidRDefault="00646BDE" w:rsidP="00646BDE">
      <w:pPr>
        <w:autoSpaceDE w:val="0"/>
        <w:autoSpaceDN w:val="0"/>
        <w:adjustRightInd w:val="0"/>
        <w:jc w:val="both"/>
        <w:rPr>
          <w:rFonts w:ascii="PT Astra Serif" w:eastAsia="Arial Unicode MS" w:hAnsi="PT Astra Serif"/>
          <w:sz w:val="26"/>
          <w:szCs w:val="26"/>
        </w:rPr>
      </w:pPr>
    </w:p>
    <w:p w:rsidR="00646BDE" w:rsidRDefault="00646BDE" w:rsidP="00646BDE">
      <w:pPr>
        <w:autoSpaceDE w:val="0"/>
        <w:autoSpaceDN w:val="0"/>
        <w:adjustRightInd w:val="0"/>
        <w:jc w:val="both"/>
        <w:rPr>
          <w:rFonts w:ascii="PT Astra Serif" w:eastAsia="Arial Unicode MS" w:hAnsi="PT Astra Serif"/>
          <w:sz w:val="26"/>
          <w:szCs w:val="26"/>
        </w:rPr>
      </w:pPr>
    </w:p>
    <w:p w:rsidR="00646BDE" w:rsidRDefault="00646BDE" w:rsidP="00646BDE">
      <w:pPr>
        <w:autoSpaceDE w:val="0"/>
        <w:autoSpaceDN w:val="0"/>
        <w:adjustRightInd w:val="0"/>
        <w:ind w:firstLine="709"/>
        <w:jc w:val="both"/>
        <w:rPr>
          <w:rFonts w:ascii="PT Astra Serif" w:eastAsia="Arial Unicode MS" w:hAnsi="PT Astra Serif"/>
          <w:sz w:val="26"/>
          <w:szCs w:val="26"/>
        </w:rPr>
      </w:pPr>
    </w:p>
    <w:p w:rsidR="00646BDE" w:rsidRDefault="00646BDE" w:rsidP="00646BDE">
      <w:pPr>
        <w:spacing w:after="200" w:line="276" w:lineRule="auto"/>
        <w:rPr>
          <w:rFonts w:ascii="PT Astra Serif" w:hAnsi="PT Astra Serif"/>
          <w:b/>
          <w:sz w:val="26"/>
          <w:szCs w:val="26"/>
        </w:rPr>
      </w:pPr>
      <w:r>
        <w:rPr>
          <w:rFonts w:ascii="PT Astra Serif" w:hAnsi="PT Astra Serif"/>
          <w:b/>
          <w:sz w:val="26"/>
          <w:szCs w:val="26"/>
        </w:rPr>
        <w:br w:type="page"/>
      </w:r>
    </w:p>
    <w:p w:rsidR="00646BDE" w:rsidRPr="005F7E62" w:rsidRDefault="00646BDE" w:rsidP="00646BDE">
      <w:pPr>
        <w:jc w:val="center"/>
        <w:rPr>
          <w:rFonts w:ascii="PT Astra Serif" w:hAnsi="PT Astra Serif"/>
          <w:b/>
          <w:sz w:val="26"/>
          <w:szCs w:val="26"/>
        </w:rPr>
      </w:pPr>
      <w:r w:rsidRPr="00763761">
        <w:rPr>
          <w:rFonts w:ascii="PT Astra Serif" w:hAnsi="PT Astra Serif"/>
          <w:b/>
          <w:sz w:val="26"/>
          <w:szCs w:val="26"/>
        </w:rPr>
        <w:lastRenderedPageBreak/>
        <w:t xml:space="preserve">Перечень правовых актов Томской области, подлежащих признанию утратившими силу, приостановлению, изменению или принятию в связи          с принятием </w:t>
      </w:r>
      <w:r>
        <w:rPr>
          <w:rFonts w:ascii="PT Astra Serif" w:hAnsi="PT Astra Serif"/>
          <w:b/>
          <w:sz w:val="26"/>
          <w:szCs w:val="26"/>
        </w:rPr>
        <w:t>З</w:t>
      </w:r>
      <w:r w:rsidRPr="00763761">
        <w:rPr>
          <w:rFonts w:ascii="PT Astra Serif" w:hAnsi="PT Astra Serif"/>
          <w:b/>
          <w:sz w:val="26"/>
          <w:szCs w:val="26"/>
        </w:rPr>
        <w:t>акона Томской области «</w:t>
      </w:r>
      <w:r w:rsidRPr="002E6016">
        <w:rPr>
          <w:rFonts w:ascii="PT Astra Serif" w:hAnsi="PT Astra Serif"/>
          <w:b/>
          <w:sz w:val="26"/>
          <w:szCs w:val="26"/>
        </w:rPr>
        <w:t>О внесении изм</w:t>
      </w:r>
      <w:r>
        <w:rPr>
          <w:rFonts w:ascii="PT Astra Serif" w:hAnsi="PT Astra Serif"/>
          <w:b/>
          <w:sz w:val="26"/>
          <w:szCs w:val="26"/>
        </w:rPr>
        <w:t xml:space="preserve">енений в Закон Томской области </w:t>
      </w:r>
      <w:r w:rsidRPr="002E6016">
        <w:rPr>
          <w:rFonts w:ascii="PT Astra Serif" w:hAnsi="PT Astra Serif"/>
          <w:b/>
          <w:sz w:val="26"/>
          <w:szCs w:val="26"/>
        </w:rPr>
        <w:t>«Об установлении порядка и нормативов заготовки гражданами</w:t>
      </w:r>
      <w:r>
        <w:rPr>
          <w:rFonts w:ascii="PT Astra Serif" w:hAnsi="PT Astra Serif"/>
          <w:b/>
          <w:sz w:val="26"/>
          <w:szCs w:val="26"/>
        </w:rPr>
        <w:t xml:space="preserve"> древесины для собственных нужд</w:t>
      </w:r>
      <w:r w:rsidRPr="005F7E62">
        <w:rPr>
          <w:rFonts w:ascii="PT Astra Serif" w:hAnsi="PT Astra Serif"/>
          <w:b/>
          <w:sz w:val="26"/>
          <w:szCs w:val="26"/>
        </w:rPr>
        <w:t xml:space="preserve">» </w:t>
      </w:r>
    </w:p>
    <w:p w:rsidR="00646BDE" w:rsidRPr="005F7E62" w:rsidRDefault="00646BDE" w:rsidP="00646BDE">
      <w:pPr>
        <w:autoSpaceDE w:val="0"/>
        <w:autoSpaceDN w:val="0"/>
        <w:adjustRightInd w:val="0"/>
        <w:jc w:val="center"/>
        <w:rPr>
          <w:rFonts w:ascii="PT Astra Serif" w:hAnsi="PT Astra Serif"/>
          <w:b/>
          <w:sz w:val="26"/>
          <w:szCs w:val="26"/>
        </w:rPr>
      </w:pPr>
      <w:r w:rsidRPr="005F7E62">
        <w:rPr>
          <w:rFonts w:ascii="PT Astra Serif" w:hAnsi="PT Astra Serif"/>
          <w:b/>
          <w:sz w:val="26"/>
          <w:szCs w:val="26"/>
        </w:rPr>
        <w:t xml:space="preserve"> </w:t>
      </w:r>
    </w:p>
    <w:p w:rsidR="00646BDE" w:rsidRPr="002E6016" w:rsidRDefault="00646BDE" w:rsidP="00646BDE">
      <w:pPr>
        <w:autoSpaceDE w:val="0"/>
        <w:autoSpaceDN w:val="0"/>
        <w:adjustRightInd w:val="0"/>
        <w:spacing w:line="276" w:lineRule="auto"/>
        <w:ind w:firstLine="709"/>
        <w:jc w:val="both"/>
        <w:rPr>
          <w:rFonts w:ascii="PT Astra Serif" w:hAnsi="PT Astra Serif"/>
          <w:bCs/>
          <w:sz w:val="26"/>
          <w:szCs w:val="26"/>
        </w:rPr>
      </w:pPr>
      <w:r w:rsidRPr="004918FF">
        <w:rPr>
          <w:rFonts w:ascii="PT Astra Serif" w:hAnsi="PT Astra Serif"/>
          <w:bCs/>
          <w:sz w:val="26"/>
          <w:szCs w:val="26"/>
        </w:rPr>
        <w:t xml:space="preserve">В связи с принятием Закона Томской области </w:t>
      </w:r>
      <w:r w:rsidRPr="002E6016">
        <w:rPr>
          <w:rFonts w:ascii="PT Astra Serif" w:hAnsi="PT Astra Serif"/>
          <w:bCs/>
          <w:sz w:val="26"/>
          <w:szCs w:val="26"/>
        </w:rPr>
        <w:t xml:space="preserve">«О внесении изменений в Закон Томской области «Об установлении порядка и нормативов заготовки гражданами древесины для собственных нужд» потребуется принятие нормативных правовых актов исполнительного органа государственной власти Томской области, осуществляющего полномочия в области лесных отношений, устанавливающих: </w:t>
      </w:r>
    </w:p>
    <w:p w:rsidR="00646BDE" w:rsidRPr="002E6016" w:rsidRDefault="00646BDE" w:rsidP="00646BDE">
      <w:pPr>
        <w:autoSpaceDE w:val="0"/>
        <w:autoSpaceDN w:val="0"/>
        <w:adjustRightInd w:val="0"/>
        <w:spacing w:line="276" w:lineRule="auto"/>
        <w:ind w:firstLine="709"/>
        <w:jc w:val="both"/>
        <w:rPr>
          <w:rFonts w:ascii="PT Astra Serif" w:hAnsi="PT Astra Serif"/>
          <w:bCs/>
          <w:sz w:val="26"/>
          <w:szCs w:val="26"/>
        </w:rPr>
      </w:pPr>
      <w:r w:rsidRPr="002E6016">
        <w:rPr>
          <w:rFonts w:ascii="PT Astra Serif" w:hAnsi="PT Astra Serif"/>
          <w:bCs/>
          <w:sz w:val="26"/>
          <w:szCs w:val="26"/>
        </w:rPr>
        <w:t>1) форму списка граждан, нуждающихся в древесине для собственных нужд;</w:t>
      </w:r>
    </w:p>
    <w:p w:rsidR="00646BDE" w:rsidRPr="002E6016" w:rsidRDefault="00646BDE" w:rsidP="00646BDE">
      <w:pPr>
        <w:autoSpaceDE w:val="0"/>
        <w:autoSpaceDN w:val="0"/>
        <w:adjustRightInd w:val="0"/>
        <w:spacing w:line="276" w:lineRule="auto"/>
        <w:ind w:firstLine="709"/>
        <w:jc w:val="both"/>
        <w:rPr>
          <w:rFonts w:ascii="PT Astra Serif" w:hAnsi="PT Astra Serif"/>
          <w:bCs/>
          <w:sz w:val="26"/>
          <w:szCs w:val="26"/>
        </w:rPr>
      </w:pPr>
      <w:r w:rsidRPr="002E6016">
        <w:rPr>
          <w:rFonts w:ascii="PT Astra Serif" w:hAnsi="PT Astra Serif"/>
          <w:bCs/>
          <w:sz w:val="26"/>
          <w:szCs w:val="26"/>
        </w:rPr>
        <w:t>2) определяющего порядок принятия решения о заключении договора купли-продажи лесных насаждений по результатам рассмотрения заявлений граждан (в том числе, предельные сроки выбора заявителем (или его представителем) места заготовки древесины, а также порядок и способы уведомления органов, уполномоченных на заключение договоров купли-продажи лесных насаждений, о выбранном участке лесных насаждений для заготовки древесины для собственных нужд).</w:t>
      </w:r>
    </w:p>
    <w:p w:rsidR="00646BDE" w:rsidRPr="002E6016" w:rsidRDefault="00646BDE" w:rsidP="00646BDE">
      <w:pPr>
        <w:autoSpaceDE w:val="0"/>
        <w:autoSpaceDN w:val="0"/>
        <w:adjustRightInd w:val="0"/>
        <w:spacing w:line="276" w:lineRule="auto"/>
        <w:ind w:firstLine="709"/>
        <w:jc w:val="both"/>
        <w:rPr>
          <w:rFonts w:ascii="PT Astra Serif" w:hAnsi="PT Astra Serif"/>
          <w:bCs/>
          <w:sz w:val="26"/>
          <w:szCs w:val="26"/>
        </w:rPr>
      </w:pPr>
      <w:r w:rsidRPr="002E6016">
        <w:rPr>
          <w:rFonts w:ascii="PT Astra Serif" w:hAnsi="PT Astra Serif"/>
          <w:bCs/>
          <w:sz w:val="26"/>
          <w:szCs w:val="26"/>
        </w:rPr>
        <w:t xml:space="preserve">Для реализации положений статьи 9 Закона Томской области «Об установлении порядка и нормативов заготовки гражданами древесины для собственных нужд» в редакции, предлагаемой проектом закона, потребуется принятие правового акта исполнительного органа государственной власти Томской области, осуществляющего полномочия в области лесных отношений, определяющего порядок согласования Перечня участков лесных насаждений, предназначенных для заготовки древесины гражданами для собственных нужд, с органами местного самоуправления муниципальных районов (городских округов) </w:t>
      </w:r>
    </w:p>
    <w:p w:rsidR="00646BDE" w:rsidRDefault="00646BDE" w:rsidP="00646BDE">
      <w:pPr>
        <w:autoSpaceDE w:val="0"/>
        <w:autoSpaceDN w:val="0"/>
        <w:adjustRightInd w:val="0"/>
        <w:spacing w:line="276" w:lineRule="auto"/>
        <w:ind w:firstLine="709"/>
        <w:jc w:val="both"/>
        <w:rPr>
          <w:rFonts w:ascii="PT Astra Serif" w:hAnsi="PT Astra Serif"/>
          <w:bCs/>
          <w:sz w:val="26"/>
          <w:szCs w:val="26"/>
        </w:rPr>
      </w:pPr>
      <w:r w:rsidRPr="002E6016">
        <w:rPr>
          <w:rFonts w:ascii="PT Astra Serif" w:hAnsi="PT Astra Serif"/>
          <w:bCs/>
          <w:sz w:val="26"/>
          <w:szCs w:val="26"/>
        </w:rPr>
        <w:t>В случае принятия проекта закона Томской области «О внесении изменений в Закон Томской области «Об установлении порядка и нормативов заготовки гражданами древесины для собственных нужд» потребуется внесение изменений в административные регламенты предоставления муниципальных услуг по приему заявлений граждан и включению их в список нуждающихся в древесине для собственных нужд в тех муниципальных образованиях, где такие регламенты приняты.</w:t>
      </w:r>
    </w:p>
    <w:p w:rsidR="00646BDE" w:rsidRDefault="00646BDE" w:rsidP="00646BDE">
      <w:pPr>
        <w:autoSpaceDE w:val="0"/>
        <w:autoSpaceDN w:val="0"/>
        <w:adjustRightInd w:val="0"/>
        <w:spacing w:line="276" w:lineRule="auto"/>
        <w:ind w:firstLine="709"/>
        <w:jc w:val="both"/>
        <w:rPr>
          <w:rFonts w:ascii="PT Astra Serif" w:hAnsi="PT Astra Serif"/>
          <w:bCs/>
          <w:sz w:val="26"/>
          <w:szCs w:val="26"/>
        </w:rPr>
      </w:pPr>
    </w:p>
    <w:p w:rsidR="00B70F0F" w:rsidRDefault="00B70F0F"/>
    <w:sectPr w:rsidR="00B70F0F" w:rsidSect="00646BDE">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BDE"/>
    <w:rsid w:val="00377A56"/>
    <w:rsid w:val="00442972"/>
    <w:rsid w:val="00646BDE"/>
    <w:rsid w:val="00651B16"/>
    <w:rsid w:val="00A9212A"/>
    <w:rsid w:val="00B70F0F"/>
    <w:rsid w:val="00CF5658"/>
    <w:rsid w:val="00E660CC"/>
    <w:rsid w:val="00EA0992"/>
    <w:rsid w:val="00FB67DC"/>
    <w:rsid w:val="00FC3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30B37-2017-4445-9E2D-E4E77FB5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B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46B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646BDE"/>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FC3172"/>
    <w:rPr>
      <w:rFonts w:ascii="Segoe UI" w:hAnsi="Segoe UI" w:cs="Segoe UI"/>
      <w:sz w:val="18"/>
      <w:szCs w:val="18"/>
    </w:rPr>
  </w:style>
  <w:style w:type="character" w:customStyle="1" w:styleId="a4">
    <w:name w:val="Текст выноски Знак"/>
    <w:basedOn w:val="a0"/>
    <w:link w:val="a3"/>
    <w:uiPriority w:val="99"/>
    <w:semiHidden/>
    <w:rsid w:val="00FC317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52007D648D706469D8184923DD48D3E534A6483A2535B20987E9382A4FCE0CAF6D6726CAC8A306FtDRAG" TargetMode="External"/><Relationship Id="rId4" Type="http://schemas.openxmlformats.org/officeDocument/2006/relationships/hyperlink" Target="consultantplus://offline/ref=C5C1BBF4DBE1724416DC92DB4FF1A2053B414FA9D57BAACDDDB512660DE5CCE746CC71FB885AA4F30547B447E2288C19B61135ECF2A566BAB1ECB125t7Y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3965</Words>
  <Characters>22602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Павловна Круглова</dc:creator>
  <cp:keywords/>
  <dc:description/>
  <cp:lastModifiedBy>Татьяна Павловна Круглова</cp:lastModifiedBy>
  <cp:revision>5</cp:revision>
  <cp:lastPrinted>2021-04-19T03:10:00Z</cp:lastPrinted>
  <dcterms:created xsi:type="dcterms:W3CDTF">2021-04-16T10:45:00Z</dcterms:created>
  <dcterms:modified xsi:type="dcterms:W3CDTF">2021-04-19T03:10:00Z</dcterms:modified>
</cp:coreProperties>
</file>